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4753F">
      <w:pPr>
        <w:spacing w:line="360" w:lineRule="auto"/>
        <w:jc w:val="right"/>
        <w:rPr>
          <w:rFonts w:ascii="Times New Roman" w:hAnsi="Times New Roman" w:cs="Times New Roman"/>
          <w:sz w:val="24"/>
          <w:szCs w:val="24"/>
        </w:rPr>
      </w:pPr>
      <w:bookmarkStart w:id="0" w:name="_GoBack"/>
      <w:bookmarkEnd w:id="0"/>
    </w:p>
    <w:p w14:paraId="11635BEB">
      <w:pPr>
        <w:widowControl/>
        <w:jc w:val="center"/>
        <w:rPr>
          <w:rFonts w:hint="eastAsia" w:ascii="Times New Roman" w:hAnsi="Times New Roman" w:cs="Times New Roman"/>
          <w:b/>
          <w:sz w:val="32"/>
          <w:lang w:val="en-US" w:eastAsia="zh-CN"/>
        </w:rPr>
      </w:pPr>
      <w:r>
        <w:rPr>
          <w:rFonts w:ascii="Times New Roman" w:hAnsi="Times New Roman" w:cs="Times New Roman"/>
          <w:b/>
          <w:sz w:val="32"/>
        </w:rPr>
        <w:t>送审文件</w:t>
      </w:r>
      <w:r>
        <w:rPr>
          <w:rFonts w:hint="eastAsia" w:ascii="Times New Roman" w:hAnsi="Times New Roman" w:cs="Times New Roman"/>
          <w:b/>
          <w:sz w:val="32"/>
          <w:lang w:val="en-US" w:eastAsia="zh-CN"/>
        </w:rPr>
        <w:t>要求及清单</w:t>
      </w:r>
    </w:p>
    <w:p w14:paraId="3A135B94">
      <w:pPr>
        <w:widowControl/>
        <w:jc w:val="center"/>
        <w:rPr>
          <w:rFonts w:hint="default" w:ascii="Times New Roman" w:hAnsi="Times New Roman" w:cs="Times New Roman"/>
          <w:b/>
          <w:sz w:val="24"/>
          <w:szCs w:val="24"/>
          <w:lang w:val="en-US" w:eastAsia="zh-CN"/>
        </w:rPr>
      </w:pPr>
    </w:p>
    <w:p w14:paraId="70A58EF7">
      <w:pPr>
        <w:spacing w:before="156" w:beforeLines="50" w:line="360" w:lineRule="auto"/>
        <w:rPr>
          <w:rFonts w:ascii="Times New Roman" w:hAnsi="Times New Roman" w:cs="Times New Roman"/>
          <w:b/>
          <w:sz w:val="24"/>
          <w:szCs w:val="21"/>
        </w:rPr>
      </w:pPr>
      <w:r>
        <w:rPr>
          <w:rFonts w:ascii="Times New Roman" w:hAnsi="Times New Roman" w:cs="Times New Roman"/>
          <w:b/>
          <w:sz w:val="32"/>
          <w:szCs w:val="24"/>
          <w:u w:val="single"/>
        </w:rPr>
        <w:t>送审文件要求</w:t>
      </w:r>
      <w:r>
        <w:rPr>
          <w:rFonts w:ascii="Times New Roman" w:hAnsi="Times New Roman" w:cs="Times New Roman"/>
          <w:b/>
          <w:sz w:val="32"/>
          <w:szCs w:val="24"/>
        </w:rPr>
        <w:t>：</w:t>
      </w:r>
      <w:r>
        <w:rPr>
          <w:rFonts w:ascii="Times New Roman" w:hAnsi="Times New Roman" w:cs="Times New Roman"/>
          <w:b/>
          <w:sz w:val="24"/>
          <w:szCs w:val="21"/>
        </w:rPr>
        <w:t>请先递交一份资料进行形式审查（纸质</w:t>
      </w:r>
      <w:r>
        <w:rPr>
          <w:rFonts w:hint="eastAsia" w:ascii="Times New Roman" w:hAnsi="Times New Roman" w:cs="Times New Roman"/>
          <w:b/>
          <w:sz w:val="24"/>
          <w:szCs w:val="21"/>
          <w:lang w:val="en-US" w:eastAsia="zh-CN"/>
        </w:rPr>
        <w:t>或</w:t>
      </w:r>
      <w:r>
        <w:rPr>
          <w:rFonts w:ascii="Times New Roman" w:hAnsi="Times New Roman" w:cs="Times New Roman"/>
          <w:b/>
          <w:sz w:val="24"/>
          <w:szCs w:val="21"/>
        </w:rPr>
        <w:t>电子版均可），</w:t>
      </w:r>
      <w:r>
        <w:rPr>
          <w:rFonts w:ascii="Times New Roman" w:hAnsi="Times New Roman" w:cs="Times New Roman"/>
          <w:b/>
          <w:color w:val="FF0000"/>
          <w:sz w:val="24"/>
          <w:szCs w:val="21"/>
        </w:rPr>
        <w:t>通过后</w:t>
      </w:r>
      <w:r>
        <w:rPr>
          <w:rFonts w:ascii="Times New Roman" w:hAnsi="Times New Roman" w:cs="Times New Roman"/>
          <w:b/>
          <w:sz w:val="24"/>
          <w:szCs w:val="21"/>
        </w:rPr>
        <w:t>参照</w:t>
      </w:r>
      <w:r>
        <w:rPr>
          <w:rFonts w:hint="eastAsia" w:ascii="宋体" w:hAnsi="宋体" w:eastAsia="宋体" w:cs="宋体"/>
          <w:b/>
          <w:sz w:val="24"/>
          <w:szCs w:val="21"/>
        </w:rPr>
        <w:t>“送审文件清单”完</w:t>
      </w:r>
      <w:r>
        <w:rPr>
          <w:rFonts w:ascii="Times New Roman" w:hAnsi="Times New Roman" w:cs="Times New Roman"/>
          <w:b/>
          <w:sz w:val="24"/>
          <w:szCs w:val="21"/>
        </w:rPr>
        <w:t>整目录准备一份</w:t>
      </w:r>
      <w:r>
        <w:rPr>
          <w:rFonts w:ascii="Times New Roman" w:hAnsi="Times New Roman" w:cs="Times New Roman"/>
          <w:b/>
          <w:color w:val="FF0000"/>
          <w:sz w:val="24"/>
          <w:szCs w:val="21"/>
        </w:rPr>
        <w:t>签字盖章原件</w:t>
      </w:r>
      <w:r>
        <w:rPr>
          <w:rFonts w:ascii="Times New Roman" w:hAnsi="Times New Roman" w:cs="Times New Roman"/>
          <w:b/>
          <w:sz w:val="24"/>
          <w:szCs w:val="21"/>
        </w:rPr>
        <w:t>（纸质和电子版</w:t>
      </w:r>
      <w:r>
        <w:rPr>
          <w:rFonts w:hint="eastAsia" w:ascii="Times New Roman" w:hAnsi="Times New Roman" w:cs="Times New Roman"/>
          <w:b/>
          <w:sz w:val="24"/>
          <w:szCs w:val="21"/>
          <w:lang w:val="en-US" w:eastAsia="zh-CN"/>
        </w:rPr>
        <w:t>两种都提交</w:t>
      </w:r>
      <w:r>
        <w:rPr>
          <w:rFonts w:ascii="Times New Roman" w:hAnsi="Times New Roman" w:cs="Times New Roman"/>
          <w:b/>
          <w:sz w:val="24"/>
          <w:szCs w:val="21"/>
        </w:rPr>
        <w:t>）存档。</w:t>
      </w:r>
    </w:p>
    <w:p w14:paraId="0779E2C7">
      <w:pPr>
        <w:spacing w:line="360" w:lineRule="auto"/>
        <w:ind w:firstLine="472" w:firstLineChars="196"/>
        <w:rPr>
          <w:rFonts w:ascii="Times New Roman" w:hAnsi="Times New Roman" w:cs="Times New Roman"/>
          <w:b/>
          <w:sz w:val="24"/>
          <w:szCs w:val="21"/>
        </w:rPr>
      </w:pPr>
      <w:r>
        <w:rPr>
          <w:rFonts w:ascii="Times New Roman" w:hAnsi="Times New Roman" w:cs="Times New Roman"/>
          <w:b/>
          <w:sz w:val="24"/>
          <w:szCs w:val="21"/>
        </w:rPr>
        <w:t>一、纸质版送审材料要求：</w:t>
      </w:r>
    </w:p>
    <w:p w14:paraId="7C4B254C">
      <w:pPr>
        <w:spacing w:line="360" w:lineRule="auto"/>
        <w:ind w:firstLine="470" w:firstLineChars="196"/>
        <w:rPr>
          <w:rFonts w:ascii="Times New Roman" w:hAnsi="Times New Roman" w:cs="Times New Roman"/>
          <w:sz w:val="24"/>
          <w:szCs w:val="21"/>
        </w:rPr>
      </w:pPr>
      <w:r>
        <w:rPr>
          <w:rFonts w:ascii="Times New Roman" w:hAnsi="Times New Roman" w:cs="Times New Roman"/>
          <w:sz w:val="24"/>
          <w:szCs w:val="21"/>
        </w:rPr>
        <w:t>1.文件整本装订（</w:t>
      </w:r>
      <w:r>
        <w:rPr>
          <w:rFonts w:hint="eastAsia" w:ascii="Times New Roman" w:hAnsi="Times New Roman" w:cs="Times New Roman"/>
          <w:sz w:val="24"/>
          <w:szCs w:val="21"/>
          <w:lang w:val="en-US" w:eastAsia="zh-CN"/>
        </w:rPr>
        <w:t>活页袋装；</w:t>
      </w:r>
      <w:r>
        <w:rPr>
          <w:rFonts w:ascii="Times New Roman" w:hAnsi="Times New Roman" w:cs="Times New Roman"/>
          <w:sz w:val="24"/>
          <w:szCs w:val="21"/>
        </w:rPr>
        <w:t>须附</w:t>
      </w:r>
      <w:r>
        <w:rPr>
          <w:rFonts w:hint="eastAsia" w:ascii="宋体" w:hAnsi="宋体" w:eastAsia="宋体" w:cs="宋体"/>
          <w:sz w:val="24"/>
          <w:szCs w:val="21"/>
        </w:rPr>
        <w:t>“文件清单”</w:t>
      </w:r>
      <w:r>
        <w:rPr>
          <w:rFonts w:ascii="Times New Roman" w:hAnsi="Times New Roman" w:cs="Times New Roman"/>
          <w:sz w:val="24"/>
          <w:szCs w:val="21"/>
        </w:rPr>
        <w:t>）；</w:t>
      </w:r>
    </w:p>
    <w:p w14:paraId="35C5EA0B">
      <w:pPr>
        <w:spacing w:line="360" w:lineRule="auto"/>
        <w:ind w:firstLine="470" w:firstLineChars="196"/>
        <w:rPr>
          <w:rFonts w:ascii="Times New Roman" w:hAnsi="Times New Roman" w:cs="Times New Roman"/>
          <w:sz w:val="24"/>
          <w:szCs w:val="21"/>
        </w:rPr>
      </w:pPr>
      <w:r>
        <w:rPr>
          <w:rFonts w:ascii="Times New Roman" w:hAnsi="Times New Roman" w:cs="Times New Roman"/>
          <w:sz w:val="24"/>
          <w:szCs w:val="21"/>
        </w:rPr>
        <w:t>2.根</w:t>
      </w:r>
      <w:r>
        <w:rPr>
          <w:rFonts w:hint="eastAsia" w:ascii="宋体" w:hAnsi="宋体" w:eastAsia="宋体" w:cs="宋体"/>
          <w:sz w:val="24"/>
          <w:szCs w:val="21"/>
        </w:rPr>
        <w:t>据“文件送审清单”</w:t>
      </w:r>
      <w:r>
        <w:rPr>
          <w:rFonts w:ascii="Times New Roman" w:hAnsi="Times New Roman" w:cs="Times New Roman"/>
          <w:sz w:val="24"/>
          <w:szCs w:val="21"/>
        </w:rPr>
        <w:t>顺序</w:t>
      </w:r>
      <w:r>
        <w:rPr>
          <w:rFonts w:hint="eastAsia" w:ascii="Times New Roman" w:hAnsi="Times New Roman" w:cs="Times New Roman"/>
          <w:sz w:val="24"/>
          <w:szCs w:val="21"/>
          <w:lang w:val="en-US" w:eastAsia="zh-CN"/>
        </w:rPr>
        <w:t>排序</w:t>
      </w:r>
      <w:r>
        <w:rPr>
          <w:rFonts w:ascii="Times New Roman" w:hAnsi="Times New Roman" w:cs="Times New Roman"/>
          <w:sz w:val="24"/>
          <w:szCs w:val="21"/>
        </w:rPr>
        <w:t>并使用</w:t>
      </w:r>
      <w:r>
        <w:rPr>
          <w:rFonts w:ascii="Times New Roman" w:hAnsi="Times New Roman" w:cs="Times New Roman"/>
          <w:b/>
          <w:bCs/>
          <w:color w:val="FF0000"/>
          <w:sz w:val="24"/>
          <w:szCs w:val="21"/>
          <w:u w:val="single"/>
        </w:rPr>
        <w:t>双孔打孔文件盒</w:t>
      </w:r>
      <w:r>
        <w:rPr>
          <w:rFonts w:ascii="Times New Roman" w:hAnsi="Times New Roman" w:cs="Times New Roman"/>
          <w:sz w:val="24"/>
          <w:szCs w:val="21"/>
        </w:rPr>
        <w:t>（3寸）装订</w:t>
      </w:r>
      <w:r>
        <w:rPr>
          <w:rFonts w:hint="eastAsia" w:ascii="Times New Roman" w:hAnsi="Times New Roman" w:cs="Times New Roman"/>
          <w:sz w:val="24"/>
          <w:szCs w:val="21"/>
          <w:lang w:eastAsia="zh-CN"/>
        </w:rPr>
        <w:t>（活页袋装）</w:t>
      </w:r>
      <w:r>
        <w:rPr>
          <w:rFonts w:ascii="Times New Roman" w:hAnsi="Times New Roman" w:cs="Times New Roman"/>
          <w:sz w:val="24"/>
          <w:szCs w:val="21"/>
        </w:rPr>
        <w:t>，需</w:t>
      </w:r>
      <w:r>
        <w:rPr>
          <w:rFonts w:ascii="Times New Roman" w:hAnsi="Times New Roman" w:cs="Times New Roman"/>
          <w:color w:val="FF0000"/>
          <w:sz w:val="24"/>
          <w:szCs w:val="21"/>
        </w:rPr>
        <w:t>有编号</w:t>
      </w:r>
      <w:r>
        <w:rPr>
          <w:rFonts w:hint="eastAsia" w:ascii="Times New Roman" w:hAnsi="Times New Roman" w:cs="Times New Roman"/>
          <w:color w:val="FF0000"/>
          <w:sz w:val="24"/>
          <w:szCs w:val="21"/>
          <w:lang w:eastAsia="zh-CN"/>
        </w:rPr>
        <w:t>（</w:t>
      </w:r>
      <w:r>
        <w:rPr>
          <w:rFonts w:hint="eastAsia" w:ascii="Times New Roman" w:hAnsi="Times New Roman" w:cs="Times New Roman"/>
          <w:color w:val="FF0000"/>
          <w:sz w:val="24"/>
          <w:szCs w:val="21"/>
          <w:lang w:val="en-US" w:eastAsia="zh-CN"/>
        </w:rPr>
        <w:t>贴标签</w:t>
      </w:r>
      <w:r>
        <w:rPr>
          <w:rFonts w:hint="eastAsia" w:ascii="Times New Roman" w:hAnsi="Times New Roman" w:cs="Times New Roman"/>
          <w:color w:val="FF0000"/>
          <w:sz w:val="24"/>
          <w:szCs w:val="21"/>
          <w:lang w:eastAsia="zh-CN"/>
        </w:rPr>
        <w:t>）</w:t>
      </w:r>
      <w:r>
        <w:rPr>
          <w:rFonts w:ascii="Times New Roman" w:hAnsi="Times New Roman" w:cs="Times New Roman"/>
          <w:sz w:val="24"/>
          <w:szCs w:val="21"/>
        </w:rPr>
        <w:t>并</w:t>
      </w:r>
      <w:r>
        <w:rPr>
          <w:rFonts w:ascii="Times New Roman" w:hAnsi="Times New Roman" w:cs="Times New Roman"/>
          <w:color w:val="FF0000"/>
          <w:sz w:val="24"/>
          <w:szCs w:val="21"/>
        </w:rPr>
        <w:t>与清单一一对应</w:t>
      </w:r>
      <w:r>
        <w:rPr>
          <w:rFonts w:ascii="Times New Roman" w:hAnsi="Times New Roman" w:cs="Times New Roman"/>
          <w:sz w:val="24"/>
          <w:szCs w:val="21"/>
        </w:rPr>
        <w:t>（存档用）。</w:t>
      </w:r>
    </w:p>
    <w:p w14:paraId="4F6D4FEF">
      <w:pPr>
        <w:spacing w:line="360" w:lineRule="auto"/>
        <w:ind w:firstLine="470" w:firstLineChars="196"/>
        <w:rPr>
          <w:rFonts w:ascii="Times New Roman" w:hAnsi="Times New Roman" w:cs="Times New Roman"/>
          <w:sz w:val="24"/>
          <w:szCs w:val="21"/>
        </w:rPr>
      </w:pPr>
      <w:r>
        <w:rPr>
          <w:rFonts w:ascii="Times New Roman" w:hAnsi="Times New Roman" w:cs="Times New Roman"/>
          <w:sz w:val="24"/>
          <w:szCs w:val="21"/>
        </w:rPr>
        <w:t>3.通过形式审查后，根据对应的送审清单中的</w:t>
      </w:r>
      <w:r>
        <w:rPr>
          <w:rFonts w:ascii="Times New Roman" w:hAnsi="Times New Roman" w:cs="Times New Roman"/>
          <w:b/>
          <w:bCs/>
          <w:sz w:val="24"/>
          <w:szCs w:val="21"/>
          <w:u w:val="single"/>
        </w:rPr>
        <w:t>备注内容</w:t>
      </w:r>
      <w:r>
        <w:rPr>
          <w:rFonts w:ascii="Times New Roman" w:hAnsi="Times New Roman" w:cs="Times New Roman"/>
          <w:sz w:val="24"/>
          <w:szCs w:val="21"/>
        </w:rPr>
        <w:t>，准备</w:t>
      </w:r>
      <w:r>
        <w:rPr>
          <w:rFonts w:ascii="Times New Roman" w:hAnsi="Times New Roman" w:cs="Times New Roman"/>
          <w:sz w:val="24"/>
          <w:szCs w:val="21"/>
          <w:highlight w:val="none"/>
        </w:rPr>
        <w:t>1</w:t>
      </w:r>
      <w:r>
        <w:rPr>
          <w:rFonts w:hint="eastAsia" w:ascii="Times New Roman" w:hAnsi="Times New Roman" w:cs="Times New Roman"/>
          <w:sz w:val="24"/>
          <w:szCs w:val="21"/>
          <w:highlight w:val="none"/>
          <w:lang w:val="en-US" w:eastAsia="zh-CN"/>
        </w:rPr>
        <w:t>6</w:t>
      </w:r>
      <w:r>
        <w:rPr>
          <w:rFonts w:ascii="Times New Roman" w:hAnsi="Times New Roman" w:cs="Times New Roman"/>
          <w:sz w:val="24"/>
          <w:szCs w:val="21"/>
          <w:highlight w:val="none"/>
        </w:rPr>
        <w:t>份</w:t>
      </w:r>
      <w:r>
        <w:rPr>
          <w:rFonts w:ascii="Times New Roman" w:hAnsi="Times New Roman" w:cs="Times New Roman"/>
          <w:sz w:val="24"/>
          <w:szCs w:val="21"/>
        </w:rPr>
        <w:t>复印件（会议审查用）；按实际</w:t>
      </w:r>
      <w:r>
        <w:rPr>
          <w:rFonts w:hint="eastAsia" w:ascii="Times New Roman" w:hAnsi="Times New Roman" w:cs="Times New Roman"/>
          <w:sz w:val="24"/>
          <w:szCs w:val="21"/>
          <w:lang w:val="en-US" w:eastAsia="zh-CN"/>
        </w:rPr>
        <w:t>复印的文件</w:t>
      </w:r>
      <w:r>
        <w:rPr>
          <w:rFonts w:ascii="Times New Roman" w:hAnsi="Times New Roman" w:cs="Times New Roman"/>
          <w:sz w:val="24"/>
          <w:szCs w:val="21"/>
        </w:rPr>
        <w:t>重新列出文件</w:t>
      </w:r>
      <w:r>
        <w:rPr>
          <w:rFonts w:hint="eastAsia" w:ascii="Times New Roman" w:hAnsi="Times New Roman" w:cs="Times New Roman"/>
          <w:sz w:val="24"/>
          <w:szCs w:val="21"/>
          <w:lang w:val="en-US" w:eastAsia="zh-CN"/>
        </w:rPr>
        <w:t>目录</w:t>
      </w:r>
      <w:r>
        <w:rPr>
          <w:rFonts w:ascii="Times New Roman" w:hAnsi="Times New Roman" w:cs="Times New Roman"/>
          <w:sz w:val="24"/>
          <w:szCs w:val="21"/>
        </w:rPr>
        <w:t>并装订</w:t>
      </w:r>
      <w:r>
        <w:rPr>
          <w:rFonts w:hint="eastAsia" w:ascii="Times New Roman" w:hAnsi="Times New Roman" w:cs="Times New Roman"/>
          <w:sz w:val="24"/>
          <w:szCs w:val="21"/>
        </w:rPr>
        <w:t>（胶装、抽杆夹等等均可）</w:t>
      </w:r>
      <w:r>
        <w:rPr>
          <w:rFonts w:ascii="Times New Roman" w:hAnsi="Times New Roman" w:cs="Times New Roman"/>
          <w:sz w:val="24"/>
          <w:szCs w:val="21"/>
        </w:rPr>
        <w:t>。接受中心伦理的项目除外。</w:t>
      </w:r>
    </w:p>
    <w:p w14:paraId="5B6B4193">
      <w:pPr>
        <w:spacing w:line="360" w:lineRule="auto"/>
        <w:ind w:firstLine="472" w:firstLineChars="196"/>
        <w:rPr>
          <w:rFonts w:ascii="Times New Roman" w:hAnsi="Times New Roman" w:cs="Times New Roman"/>
          <w:b/>
          <w:sz w:val="24"/>
          <w:szCs w:val="21"/>
        </w:rPr>
      </w:pPr>
      <w:r>
        <w:rPr>
          <w:rFonts w:ascii="Times New Roman" w:hAnsi="Times New Roman" w:cs="Times New Roman"/>
          <w:b/>
          <w:sz w:val="24"/>
          <w:szCs w:val="21"/>
        </w:rPr>
        <w:t>二、电子版送审材料要求</w:t>
      </w:r>
    </w:p>
    <w:p w14:paraId="19124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sz w:val="24"/>
          <w:szCs w:val="21"/>
        </w:rPr>
      </w:pPr>
      <w:r>
        <w:rPr>
          <w:rFonts w:ascii="Times New Roman" w:hAnsi="Times New Roman" w:cs="Times New Roman"/>
          <w:sz w:val="24"/>
          <w:szCs w:val="21"/>
        </w:rPr>
        <w:t>1.可通过USB或Email送审。如纸质版是签字盖章文件，电子版需要扫描签字盖章的纸质版文件</w:t>
      </w:r>
      <w:r>
        <w:rPr>
          <w:rFonts w:hint="eastAsia" w:ascii="Times New Roman" w:hAnsi="Times New Roman" w:cs="Times New Roman"/>
          <w:sz w:val="24"/>
          <w:szCs w:val="21"/>
          <w:lang w:val="en-US" w:eastAsia="zh-CN"/>
        </w:rPr>
        <w:t>为PDF格式</w:t>
      </w:r>
      <w:r>
        <w:rPr>
          <w:rFonts w:ascii="Times New Roman" w:hAnsi="Times New Roman" w:cs="Times New Roman"/>
          <w:sz w:val="24"/>
          <w:szCs w:val="21"/>
        </w:rPr>
        <w:t>。</w:t>
      </w:r>
    </w:p>
    <w:p w14:paraId="4F99BD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sz w:val="24"/>
          <w:szCs w:val="21"/>
        </w:rPr>
      </w:pPr>
      <w:r>
        <w:rPr>
          <w:rFonts w:ascii="Times New Roman" w:hAnsi="Times New Roman" w:cs="Times New Roman"/>
        </w:rPr>
        <w:drawing>
          <wp:anchor distT="0" distB="0" distL="0" distR="0" simplePos="0" relativeHeight="251660288" behindDoc="0" locked="0" layoutInCell="1" allowOverlap="1">
            <wp:simplePos x="0" y="0"/>
            <wp:positionH relativeFrom="column">
              <wp:posOffset>2728595</wp:posOffset>
            </wp:positionH>
            <wp:positionV relativeFrom="paragraph">
              <wp:posOffset>377190</wp:posOffset>
            </wp:positionV>
            <wp:extent cx="2085340" cy="2849880"/>
            <wp:effectExtent l="0" t="0" r="10160"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l="45207" t="28119" r="35203" b="20178"/>
                    <a:stretch>
                      <a:fillRect/>
                    </a:stretch>
                  </pic:blipFill>
                  <pic:spPr>
                    <a:xfrm>
                      <a:off x="0" y="0"/>
                      <a:ext cx="2085340" cy="2849880"/>
                    </a:xfrm>
                    <a:prstGeom prst="rect">
                      <a:avLst/>
                    </a:prstGeom>
                    <a:ln>
                      <a:noFill/>
                    </a:ln>
                  </pic:spPr>
                </pic:pic>
              </a:graphicData>
            </a:graphic>
          </wp:anchor>
        </w:drawing>
      </w:r>
      <w:r>
        <w:rPr>
          <w:rFonts w:ascii="Times New Roman" w:hAnsi="Times New Roman" w:cs="Times New Roman"/>
          <w:sz w:val="24"/>
          <w:szCs w:val="21"/>
        </w:rPr>
        <w:t>2.文件夹以</w:t>
      </w:r>
      <w:r>
        <w:rPr>
          <w:rFonts w:hint="eastAsia" w:ascii="宋体" w:hAnsi="宋体" w:eastAsia="宋体" w:cs="宋体"/>
          <w:sz w:val="24"/>
          <w:szCs w:val="21"/>
        </w:rPr>
        <w:t>“</w:t>
      </w:r>
      <w:r>
        <w:rPr>
          <w:rFonts w:hint="eastAsia" w:ascii="宋体" w:hAnsi="宋体" w:eastAsia="宋体" w:cs="宋体"/>
          <w:color w:val="FF0000"/>
          <w:sz w:val="24"/>
          <w:szCs w:val="21"/>
        </w:rPr>
        <w:t>项目名称+专业组+项目负责人</w:t>
      </w:r>
      <w:r>
        <w:rPr>
          <w:rFonts w:hint="eastAsia" w:ascii="宋体" w:hAnsi="宋体" w:eastAsia="宋体" w:cs="宋体"/>
          <w:sz w:val="24"/>
          <w:szCs w:val="21"/>
        </w:rPr>
        <w:t>”命</w:t>
      </w:r>
      <w:r>
        <w:rPr>
          <w:rFonts w:ascii="Times New Roman" w:hAnsi="Times New Roman" w:cs="Times New Roman"/>
          <w:sz w:val="24"/>
          <w:szCs w:val="21"/>
        </w:rPr>
        <w:t>名，文件夹内文档根据</w:t>
      </w:r>
      <w:r>
        <w:rPr>
          <w:rFonts w:hint="eastAsia" w:ascii="宋体" w:hAnsi="宋体" w:eastAsia="宋体" w:cs="宋体"/>
          <w:sz w:val="24"/>
          <w:szCs w:val="21"/>
        </w:rPr>
        <w:t>“送审文件清单”</w:t>
      </w:r>
      <w:r>
        <w:rPr>
          <w:rFonts w:hint="eastAsia" w:ascii="宋体" w:hAnsi="宋体" w:eastAsia="宋体" w:cs="宋体"/>
          <w:color w:val="FF0000"/>
          <w:sz w:val="24"/>
          <w:szCs w:val="21"/>
        </w:rPr>
        <w:t>命</w:t>
      </w:r>
      <w:r>
        <w:rPr>
          <w:rFonts w:ascii="Times New Roman" w:hAnsi="Times New Roman" w:cs="Times New Roman"/>
          <w:color w:val="FF0000"/>
          <w:sz w:val="24"/>
          <w:szCs w:val="21"/>
        </w:rPr>
        <w:t>名</w:t>
      </w:r>
      <w:r>
        <w:rPr>
          <w:rFonts w:ascii="Times New Roman" w:hAnsi="Times New Roman" w:cs="Times New Roman"/>
          <w:sz w:val="24"/>
          <w:szCs w:val="21"/>
        </w:rPr>
        <w:t>并</w:t>
      </w:r>
      <w:r>
        <w:rPr>
          <w:rFonts w:ascii="Times New Roman" w:hAnsi="Times New Roman" w:cs="Times New Roman"/>
          <w:color w:val="FF0000"/>
          <w:sz w:val="24"/>
          <w:szCs w:val="21"/>
        </w:rPr>
        <w:t>排序</w:t>
      </w:r>
      <w:r>
        <w:rPr>
          <w:rFonts w:ascii="Times New Roman" w:hAnsi="Times New Roman" w:cs="Times New Roman"/>
          <w:sz w:val="24"/>
          <w:szCs w:val="21"/>
        </w:rPr>
        <w:t>。</w:t>
      </w:r>
    </w:p>
    <w:p w14:paraId="70FF0F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sz w:val="24"/>
          <w:szCs w:val="21"/>
        </w:rPr>
      </w:pPr>
    </w:p>
    <w:p w14:paraId="69E724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sz w:val="24"/>
          <w:szCs w:val="21"/>
        </w:rPr>
      </w:pPr>
    </w:p>
    <w:p w14:paraId="76EB14CA">
      <w:pPr>
        <w:spacing w:line="360" w:lineRule="auto"/>
        <w:rPr>
          <w:rFonts w:ascii="Times New Roman" w:hAnsi="Times New Roman" w:cs="Times New Roman"/>
          <w:b/>
          <w:sz w:val="24"/>
          <w:szCs w:val="24"/>
        </w:rPr>
      </w:pPr>
      <w:r>
        <w:rPr>
          <w:rFonts w:ascii="Times New Roman" w:hAnsi="Times New Roman" w:cs="Times New Roman"/>
          <w:b/>
          <w:sz w:val="24"/>
          <w:szCs w:val="24"/>
        </w:rPr>
        <w:t>伦理委员会办公室联系方式</w:t>
      </w:r>
    </w:p>
    <w:p w14:paraId="0180FC71">
      <w:pPr>
        <w:spacing w:line="360" w:lineRule="auto"/>
        <w:ind w:firstLine="480" w:firstLineChars="200"/>
        <w:rPr>
          <w:rFonts w:ascii="Times New Roman" w:hAnsi="Times New Roman" w:cs="Times New Roman"/>
          <w:sz w:val="24"/>
          <w:szCs w:val="24"/>
          <w:highlight w:val="none"/>
        </w:rPr>
      </w:pPr>
      <w:r>
        <w:rPr>
          <w:rFonts w:ascii="Times New Roman" w:hAnsi="Times New Roman" w:cs="Times New Roman"/>
          <w:sz w:val="24"/>
          <w:szCs w:val="24"/>
          <w:highlight w:val="none"/>
        </w:rPr>
        <w:t>电话：</w:t>
      </w:r>
      <w:r>
        <w:rPr>
          <w:rFonts w:hint="eastAsia" w:ascii="Times New Roman" w:hAnsi="Times New Roman" w:cs="Times New Roman"/>
          <w:sz w:val="24"/>
          <w:szCs w:val="24"/>
          <w:highlight w:val="none"/>
          <w:lang w:val="en-US" w:eastAsia="zh-CN"/>
        </w:rPr>
        <w:t>0877-2023839</w:t>
      </w:r>
      <w:r>
        <w:rPr>
          <w:rFonts w:ascii="Times New Roman" w:hAnsi="Times New Roman" w:cs="Times New Roman"/>
          <w:sz w:val="24"/>
          <w:szCs w:val="24"/>
          <w:highlight w:val="none"/>
        </w:rPr>
        <w:t xml:space="preserve"> </w:t>
      </w:r>
    </w:p>
    <w:p w14:paraId="224A3BF0">
      <w:pPr>
        <w:spacing w:line="360" w:lineRule="auto"/>
        <w:ind w:firstLine="480" w:firstLineChars="200"/>
        <w:rPr>
          <w:rFonts w:ascii="Times New Roman" w:hAnsi="Times New Roman" w:cs="Times New Roman"/>
          <w:bCs/>
          <w:sz w:val="24"/>
          <w:szCs w:val="24"/>
          <w:highlight w:val="none"/>
          <w:u w:val="single"/>
        </w:rPr>
      </w:pPr>
      <w:r>
        <w:rPr>
          <w:rFonts w:ascii="Times New Roman" w:hAnsi="Times New Roman" w:cs="Times New Roman"/>
          <w:sz w:val="24"/>
          <w:szCs w:val="24"/>
          <w:highlight w:val="none"/>
        </w:rPr>
        <w:t>E-mail：</w:t>
      </w:r>
      <w:r>
        <w:rPr>
          <w:rFonts w:hint="eastAsia" w:ascii="Times New Roman" w:hAnsi="Times New Roman" w:cs="Times New Roman"/>
          <w:sz w:val="24"/>
          <w:szCs w:val="24"/>
          <w:highlight w:val="none"/>
        </w:rPr>
        <w:t>yxryiec@163.com</w:t>
      </w:r>
    </w:p>
    <w:p w14:paraId="3B8101E5">
      <w:pPr>
        <w:spacing w:line="360" w:lineRule="auto"/>
        <w:rPr>
          <w:rFonts w:ascii="Times New Roman" w:hAnsi="Times New Roman" w:cs="Times New Roman"/>
          <w:b/>
          <w:bCs/>
          <w:color w:val="FF0000"/>
        </w:rPr>
      </w:pPr>
    </w:p>
    <w:p w14:paraId="60A0EB20">
      <w:pPr>
        <w:spacing w:line="360" w:lineRule="auto"/>
        <w:jc w:val="center"/>
        <w:rPr>
          <w:rFonts w:ascii="Times New Roman" w:hAnsi="Times New Roman" w:cs="Times New Roman"/>
          <w:b/>
          <w:bCs/>
          <w:color w:val="FF0000"/>
        </w:rPr>
      </w:pPr>
    </w:p>
    <w:p w14:paraId="6D553941">
      <w:pPr>
        <w:widowControl/>
        <w:jc w:val="center"/>
        <w:rPr>
          <w:rFonts w:ascii="Times New Roman" w:hAnsi="Times New Roman" w:cs="Times New Roman"/>
          <w:b/>
          <w:sz w:val="32"/>
        </w:rPr>
      </w:pPr>
      <w:r>
        <w:rPr>
          <w:rFonts w:ascii="Times New Roman" w:hAnsi="Times New Roman" w:cs="Times New Roman"/>
          <w:b/>
          <w:sz w:val="32"/>
        </w:rPr>
        <w:br w:type="page"/>
      </w:r>
    </w:p>
    <w:p w14:paraId="47E499B1">
      <w:pPr>
        <w:spacing w:line="360" w:lineRule="auto"/>
        <w:jc w:val="right"/>
        <w:rPr>
          <w:rFonts w:ascii="Times New Roman" w:hAnsi="Times New Roman" w:cs="Times New Roman"/>
          <w:sz w:val="24"/>
          <w:szCs w:val="24"/>
        </w:rPr>
      </w:pPr>
    </w:p>
    <w:p w14:paraId="2A42B445">
      <w:pPr>
        <w:widowControl/>
        <w:jc w:val="center"/>
        <w:rPr>
          <w:rFonts w:ascii="Times New Roman" w:hAnsi="Times New Roman" w:cs="Times New Roman"/>
          <w:b/>
          <w:sz w:val="18"/>
          <w:szCs w:val="18"/>
        </w:rPr>
      </w:pPr>
    </w:p>
    <w:p w14:paraId="70E361F4">
      <w:pPr>
        <w:widowControl/>
        <w:jc w:val="center"/>
        <w:rPr>
          <w:rFonts w:ascii="Times New Roman" w:hAnsi="Times New Roman" w:cs="Times New Roman"/>
          <w:b/>
          <w:sz w:val="32"/>
        </w:rPr>
      </w:pPr>
      <w:r>
        <w:rPr>
          <w:rFonts w:ascii="Times New Roman" w:hAnsi="Times New Roman" w:cs="Times New Roman"/>
          <w:b/>
          <w:sz w:val="32"/>
        </w:rPr>
        <w:t>送审文件清单</w:t>
      </w:r>
    </w:p>
    <w:p w14:paraId="2C868D50">
      <w:pPr>
        <w:spacing w:before="156" w:beforeLines="50"/>
        <w:rPr>
          <w:rFonts w:ascii="Times New Roman" w:hAnsi="Times New Roman" w:eastAsia="黑体" w:cs="Times New Roman"/>
          <w:sz w:val="24"/>
        </w:rPr>
      </w:pPr>
      <w:r>
        <w:rPr>
          <w:rFonts w:ascii="Times New Roman" w:hAnsi="Times New Roman" w:eastAsia="黑体" w:cs="Times New Roman"/>
          <w:sz w:val="24"/>
        </w:rPr>
        <w:t>一、初始审查</w:t>
      </w:r>
    </w:p>
    <w:p w14:paraId="2658E89C">
      <w:pPr>
        <w:spacing w:before="156" w:beforeLines="50"/>
        <w:rPr>
          <w:rFonts w:ascii="Times New Roman" w:hAnsi="Times New Roman" w:eastAsia="黑体" w:cs="Times New Roman"/>
          <w:sz w:val="24"/>
        </w:rPr>
      </w:pPr>
      <w:r>
        <w:rPr>
          <w:rFonts w:ascii="Times New Roman" w:hAnsi="Times New Roman" w:eastAsia="黑体" w:cs="Times New Roman"/>
          <w:sz w:val="24"/>
        </w:rPr>
        <w:t>1. 药物临床试验初始审查申请</w:t>
      </w:r>
    </w:p>
    <w:tbl>
      <w:tblPr>
        <w:tblStyle w:val="6"/>
        <w:tblpPr w:leftFromText="180" w:rightFromText="180" w:vertAnchor="text" w:horzAnchor="margin" w:tblpXSpec="center" w:tblpY="411"/>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6989"/>
        <w:gridCol w:w="2148"/>
      </w:tblGrid>
      <w:tr w14:paraId="6C87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9" w:hRule="atLeast"/>
          <w:jc w:val="center"/>
        </w:trPr>
        <w:tc>
          <w:tcPr>
            <w:tcW w:w="9563" w:type="dxa"/>
            <w:gridSpan w:val="3"/>
            <w:vAlign w:val="center"/>
          </w:tcPr>
          <w:p w14:paraId="221C9312">
            <w:pPr>
              <w:spacing w:line="360" w:lineRule="auto"/>
              <w:jc w:val="both"/>
              <w:rPr>
                <w:rFonts w:hint="default" w:ascii="Times New Roman" w:hAnsi="Times New Roman" w:cs="Times New Roman"/>
              </w:rPr>
            </w:pPr>
            <w:r>
              <w:rPr>
                <w:rFonts w:hint="default" w:ascii="Times New Roman" w:hAnsi="Times New Roman" w:cs="Times New Roman"/>
              </w:rPr>
              <w:t>项目名称：</w:t>
            </w:r>
          </w:p>
          <w:p w14:paraId="753F285C">
            <w:pPr>
              <w:spacing w:line="360" w:lineRule="auto"/>
              <w:jc w:val="both"/>
              <w:rPr>
                <w:rFonts w:hint="default" w:ascii="Times New Roman" w:hAnsi="Times New Roman" w:cs="Times New Roman"/>
              </w:rPr>
            </w:pPr>
            <w:r>
              <w:rPr>
                <w:rFonts w:hint="default" w:ascii="Times New Roman" w:hAnsi="Times New Roman" w:cs="Times New Roman"/>
              </w:rPr>
              <w:t>申办者：</w:t>
            </w:r>
          </w:p>
          <w:p w14:paraId="3DC2EC8D">
            <w:pPr>
              <w:spacing w:line="360" w:lineRule="auto"/>
              <w:jc w:val="both"/>
              <w:rPr>
                <w:rFonts w:hint="default" w:ascii="Times New Roman" w:hAnsi="Times New Roman" w:cs="Times New Roman"/>
              </w:rPr>
            </w:pPr>
            <w:commentRangeStart w:id="0"/>
            <w:r>
              <w:rPr>
                <w:rFonts w:hint="default" w:ascii="Times New Roman" w:hAnsi="Times New Roman" w:cs="Times New Roman"/>
              </w:rPr>
              <w:t>专业组</w:t>
            </w:r>
            <w:commentRangeEnd w:id="0"/>
            <w:r>
              <w:rPr>
                <w:rFonts w:hint="default" w:ascii="Times New Roman" w:hAnsi="Times New Roman" w:cs="Times New Roman"/>
              </w:rPr>
              <w:commentReference w:id="0"/>
            </w:r>
            <w:r>
              <w:rPr>
                <w:rFonts w:hint="default" w:ascii="Times New Roman" w:hAnsi="Times New Roman" w:cs="Times New Roman"/>
              </w:rPr>
              <w:t>/PI ：</w:t>
            </w:r>
          </w:p>
        </w:tc>
      </w:tr>
      <w:tr w14:paraId="5800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64DC4862">
            <w:pPr>
              <w:jc w:val="center"/>
              <w:rPr>
                <w:rFonts w:ascii="Times New Roman" w:hAnsi="Times New Roman" w:cs="Times New Roman"/>
              </w:rPr>
            </w:pPr>
            <w:r>
              <w:rPr>
                <w:rFonts w:ascii="Times New Roman" w:hAnsi="Times New Roman" w:cs="Times New Roman"/>
              </w:rPr>
              <w:t>1</w:t>
            </w:r>
          </w:p>
        </w:tc>
        <w:tc>
          <w:tcPr>
            <w:tcW w:w="6989" w:type="dxa"/>
            <w:vAlign w:val="center"/>
          </w:tcPr>
          <w:p w14:paraId="6B5EC24F">
            <w:pPr>
              <w:jc w:val="both"/>
              <w:rPr>
                <w:rFonts w:ascii="Times New Roman" w:hAnsi="Times New Roman" w:cs="Times New Roman"/>
              </w:rPr>
            </w:pPr>
            <w:r>
              <w:rPr>
                <w:rFonts w:ascii="Times New Roman" w:hAnsi="Times New Roman" w:cs="Times New Roman"/>
              </w:rPr>
              <w:t>送审文件清单/递交信</w:t>
            </w:r>
          </w:p>
        </w:tc>
        <w:tc>
          <w:tcPr>
            <w:tcW w:w="2148" w:type="dxa"/>
            <w:vAlign w:val="center"/>
          </w:tcPr>
          <w:p w14:paraId="62E69608">
            <w:pPr>
              <w:jc w:val="center"/>
              <w:rPr>
                <w:rFonts w:hint="eastAsia" w:ascii="宋体" w:hAnsi="宋体" w:eastAsia="宋体" w:cs="宋体"/>
              </w:rPr>
            </w:pPr>
            <w:sdt>
              <w:sdtPr>
                <w:rPr>
                  <w:rFonts w:hint="eastAsia" w:ascii="宋体" w:hAnsi="宋体" w:eastAsia="宋体" w:cs="宋体"/>
                  <w:kern w:val="2"/>
                  <w:sz w:val="21"/>
                  <w:szCs w:val="22"/>
                  <w:lang w:val="en-US" w:eastAsia="zh-CN" w:bidi="ar-SA"/>
                </w:rPr>
                <w:id w:val="14745896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726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295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343F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2AC58FFD">
            <w:pPr>
              <w:jc w:val="center"/>
              <w:rPr>
                <w:rFonts w:ascii="Times New Roman" w:hAnsi="Times New Roman" w:cs="Times New Roman"/>
                <w:color w:val="000000"/>
              </w:rPr>
            </w:pPr>
            <w:r>
              <w:rPr>
                <w:rFonts w:ascii="Times New Roman" w:hAnsi="Times New Roman" w:cs="Times New Roman"/>
                <w:color w:val="000000"/>
              </w:rPr>
              <w:t>2</w:t>
            </w:r>
          </w:p>
        </w:tc>
        <w:tc>
          <w:tcPr>
            <w:tcW w:w="6989" w:type="dxa"/>
            <w:vAlign w:val="center"/>
          </w:tcPr>
          <w:p w14:paraId="26E6088A">
            <w:pPr>
              <w:jc w:val="both"/>
              <w:rPr>
                <w:rFonts w:ascii="Times New Roman" w:hAnsi="Times New Roman" w:cs="Times New Roman"/>
                <w:color w:val="000000"/>
              </w:rPr>
            </w:pPr>
            <w:r>
              <w:rPr>
                <w:rFonts w:ascii="Times New Roman" w:hAnsi="Times New Roman" w:cs="Times New Roman"/>
                <w:color w:val="000000"/>
              </w:rPr>
              <w:t>初始审查申请表（申请者签名并注明日期）</w:t>
            </w:r>
          </w:p>
        </w:tc>
        <w:tc>
          <w:tcPr>
            <w:tcW w:w="2148" w:type="dxa"/>
            <w:vAlign w:val="center"/>
          </w:tcPr>
          <w:p w14:paraId="7B5FB976">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492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610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578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598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7E8346CA">
            <w:pPr>
              <w:jc w:val="center"/>
              <w:rPr>
                <w:rFonts w:ascii="Times New Roman" w:hAnsi="Times New Roman" w:cs="Times New Roman"/>
                <w:color w:val="000000"/>
              </w:rPr>
            </w:pPr>
            <w:r>
              <w:rPr>
                <w:rFonts w:ascii="Times New Roman" w:hAnsi="Times New Roman" w:cs="Times New Roman"/>
                <w:color w:val="000000"/>
              </w:rPr>
              <w:t>3</w:t>
            </w:r>
          </w:p>
        </w:tc>
        <w:tc>
          <w:tcPr>
            <w:tcW w:w="6989" w:type="dxa"/>
            <w:vAlign w:val="center"/>
          </w:tcPr>
          <w:p w14:paraId="6777D1AF">
            <w:pPr>
              <w:jc w:val="both"/>
              <w:rPr>
                <w:rFonts w:ascii="Times New Roman" w:hAnsi="Times New Roman" w:cs="Times New Roman"/>
                <w:color w:val="000000"/>
              </w:rPr>
            </w:pPr>
            <w:r>
              <w:rPr>
                <w:rFonts w:ascii="Times New Roman" w:hAnsi="Times New Roman" w:cs="Times New Roman"/>
                <w:color w:val="000000"/>
              </w:rPr>
              <w:t>国家局临床试验批件（如有）或临床试验通知书（如有）</w:t>
            </w:r>
          </w:p>
        </w:tc>
        <w:tc>
          <w:tcPr>
            <w:tcW w:w="2148" w:type="dxa"/>
            <w:vAlign w:val="center"/>
          </w:tcPr>
          <w:p w14:paraId="388BB758">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527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307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317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0B39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0DFCDAB">
            <w:pPr>
              <w:jc w:val="center"/>
              <w:rPr>
                <w:rFonts w:ascii="Times New Roman" w:hAnsi="Times New Roman" w:cs="Times New Roman"/>
                <w:color w:val="000000"/>
              </w:rPr>
            </w:pPr>
            <w:r>
              <w:rPr>
                <w:rFonts w:ascii="Times New Roman" w:hAnsi="Times New Roman" w:cs="Times New Roman"/>
                <w:color w:val="000000"/>
              </w:rPr>
              <w:t>4</w:t>
            </w:r>
          </w:p>
        </w:tc>
        <w:tc>
          <w:tcPr>
            <w:tcW w:w="6989" w:type="dxa"/>
            <w:vAlign w:val="center"/>
          </w:tcPr>
          <w:p w14:paraId="62522EEF">
            <w:pPr>
              <w:jc w:val="both"/>
              <w:rPr>
                <w:rFonts w:ascii="Times New Roman" w:hAnsi="Times New Roman" w:cs="Times New Roman"/>
                <w:color w:val="000000"/>
              </w:rPr>
            </w:pPr>
            <w:r>
              <w:rPr>
                <w:rFonts w:ascii="Times New Roman" w:hAnsi="Times New Roman" w:cs="Times New Roman"/>
                <w:color w:val="000000"/>
              </w:rPr>
              <w:t>与CDE的沟通交流记录/沟通会议纪要（如有）</w:t>
            </w:r>
          </w:p>
        </w:tc>
        <w:tc>
          <w:tcPr>
            <w:tcW w:w="2148" w:type="dxa"/>
            <w:vAlign w:val="center"/>
          </w:tcPr>
          <w:p w14:paraId="01227EB7">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8170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6175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762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1EAA9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C7F04B7">
            <w:pPr>
              <w:jc w:val="center"/>
              <w:rPr>
                <w:rFonts w:ascii="Times New Roman" w:hAnsi="Times New Roman" w:cs="Times New Roman"/>
                <w:color w:val="000000"/>
              </w:rPr>
            </w:pPr>
            <w:r>
              <w:rPr>
                <w:rFonts w:ascii="Times New Roman" w:hAnsi="Times New Roman" w:cs="Times New Roman"/>
                <w:color w:val="000000"/>
              </w:rPr>
              <w:t>5</w:t>
            </w:r>
          </w:p>
        </w:tc>
        <w:tc>
          <w:tcPr>
            <w:tcW w:w="6989" w:type="dxa"/>
            <w:vAlign w:val="center"/>
          </w:tcPr>
          <w:p w14:paraId="0BCCA539">
            <w:pPr>
              <w:jc w:val="both"/>
              <w:rPr>
                <w:rFonts w:ascii="Times New Roman" w:hAnsi="Times New Roman" w:cs="Times New Roman"/>
                <w:color w:val="000000"/>
              </w:rPr>
            </w:pPr>
            <w:commentRangeStart w:id="1"/>
            <w:r>
              <w:rPr>
                <w:rFonts w:ascii="Times New Roman" w:hAnsi="Times New Roman" w:cs="Times New Roman"/>
                <w:color w:val="000000"/>
              </w:rPr>
              <w:t>立项资料真实性及一致性声明</w:t>
            </w:r>
            <w:commentRangeEnd w:id="1"/>
            <w:r>
              <w:commentReference w:id="1"/>
            </w:r>
          </w:p>
        </w:tc>
        <w:tc>
          <w:tcPr>
            <w:tcW w:w="2148" w:type="dxa"/>
            <w:vAlign w:val="center"/>
          </w:tcPr>
          <w:p w14:paraId="6F0E85E9">
            <w:pPr>
              <w:jc w:val="center"/>
              <w:rPr>
                <w:rFonts w:hint="eastAsia" w:ascii="宋体" w:hAnsi="宋体" w:eastAsia="宋体" w:cs="宋体"/>
              </w:rPr>
            </w:pPr>
            <w:sdt>
              <w:sdtPr>
                <w:rPr>
                  <w:rFonts w:hint="eastAsia" w:ascii="宋体" w:hAnsi="宋体" w:eastAsia="宋体" w:cs="宋体"/>
                  <w:kern w:val="2"/>
                  <w:sz w:val="21"/>
                  <w:szCs w:val="22"/>
                  <w:lang w:val="en-US" w:eastAsia="zh-CN" w:bidi="ar-SA"/>
                </w:rPr>
                <w:id w:val="14746713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815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544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5BE47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22B6149C">
            <w:pPr>
              <w:jc w:val="center"/>
              <w:rPr>
                <w:rFonts w:ascii="Times New Roman" w:hAnsi="Times New Roman" w:cs="Times New Roman"/>
                <w:color w:val="000000"/>
              </w:rPr>
            </w:pPr>
            <w:r>
              <w:rPr>
                <w:rFonts w:ascii="Times New Roman" w:hAnsi="Times New Roman" w:cs="Times New Roman"/>
                <w:color w:val="000000"/>
              </w:rPr>
              <w:t>6</w:t>
            </w:r>
          </w:p>
        </w:tc>
        <w:tc>
          <w:tcPr>
            <w:tcW w:w="6989" w:type="dxa"/>
            <w:vAlign w:val="center"/>
          </w:tcPr>
          <w:p w14:paraId="092340E7">
            <w:pPr>
              <w:jc w:val="both"/>
              <w:rPr>
                <w:rFonts w:ascii="Times New Roman" w:hAnsi="Times New Roman" w:cs="Times New Roman"/>
                <w:color w:val="000000"/>
              </w:rPr>
            </w:pPr>
            <w:r>
              <w:rPr>
                <w:rFonts w:ascii="Times New Roman" w:hAnsi="Times New Roman" w:cs="Times New Roman"/>
                <w:color w:val="000000"/>
              </w:rPr>
              <w:t>临床研究方案（</w:t>
            </w:r>
            <w:commentRangeStart w:id="2"/>
            <w:r>
              <w:rPr>
                <w:rFonts w:ascii="Times New Roman" w:hAnsi="Times New Roman" w:cs="Times New Roman"/>
                <w:color w:val="000000"/>
              </w:rPr>
              <w:t>版本号：</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commentRangeEnd w:id="2"/>
            <w:r>
              <w:commentReference w:id="2"/>
            </w:r>
            <w:r>
              <w:rPr>
                <w:rFonts w:ascii="Times New Roman" w:hAnsi="Times New Roman" w:cs="Times New Roman"/>
                <w:color w:val="000000"/>
              </w:rPr>
              <w:t>）</w:t>
            </w:r>
            <w:r>
              <w:rPr>
                <w:rFonts w:hint="eastAsia" w:ascii="Times New Roman" w:hAnsi="Times New Roman" w:cs="Times New Roman"/>
                <w:color w:val="000000"/>
                <w:lang w:val="en-US" w:eastAsia="zh-CN"/>
              </w:rPr>
              <w:t>组长单位、</w:t>
            </w:r>
            <w:r>
              <w:rPr>
                <w:rFonts w:ascii="Times New Roman" w:hAnsi="Times New Roman" w:cs="Times New Roman"/>
                <w:color w:val="000000"/>
              </w:rPr>
              <w:t>本中心主要研究者签字，申办者/CRO（如有）盖章</w:t>
            </w:r>
          </w:p>
        </w:tc>
        <w:tc>
          <w:tcPr>
            <w:tcW w:w="2148" w:type="dxa"/>
            <w:vAlign w:val="center"/>
          </w:tcPr>
          <w:p w14:paraId="6635E043">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285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8094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324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2293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75DB6BCC">
            <w:pPr>
              <w:jc w:val="center"/>
              <w:rPr>
                <w:rFonts w:ascii="Times New Roman" w:hAnsi="Times New Roman" w:cs="Times New Roman"/>
                <w:color w:val="000000"/>
              </w:rPr>
            </w:pPr>
            <w:r>
              <w:rPr>
                <w:rFonts w:ascii="Times New Roman" w:hAnsi="Times New Roman" w:cs="Times New Roman"/>
                <w:color w:val="000000"/>
              </w:rPr>
              <w:t>7</w:t>
            </w:r>
          </w:p>
        </w:tc>
        <w:tc>
          <w:tcPr>
            <w:tcW w:w="6989" w:type="dxa"/>
            <w:vAlign w:val="center"/>
          </w:tcPr>
          <w:p w14:paraId="2508C97F">
            <w:pPr>
              <w:jc w:val="both"/>
              <w:rPr>
                <w:rFonts w:ascii="Times New Roman" w:hAnsi="Times New Roman" w:cs="Times New Roman"/>
                <w:color w:val="000000"/>
              </w:rPr>
            </w:pPr>
            <w:commentRangeStart w:id="3"/>
            <w:r>
              <w:rPr>
                <w:rFonts w:ascii="Times New Roman" w:hAnsi="Times New Roman" w:cs="Times New Roman"/>
                <w:color w:val="000000"/>
              </w:rPr>
              <w:t>知情同意书</w:t>
            </w:r>
            <w:commentRangeEnd w:id="3"/>
            <w:r>
              <w:commentReference w:id="3"/>
            </w:r>
            <w:r>
              <w:rPr>
                <w:rFonts w:ascii="Times New Roman" w:hAnsi="Times New Roman" w:cs="Times New Roman"/>
                <w:color w:val="000000"/>
              </w:rPr>
              <w:t>（版本号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tc>
        <w:tc>
          <w:tcPr>
            <w:tcW w:w="2148" w:type="dxa"/>
            <w:vAlign w:val="center"/>
          </w:tcPr>
          <w:p w14:paraId="787D36D1">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224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091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193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037B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46B17AD2">
            <w:pPr>
              <w:jc w:val="center"/>
              <w:rPr>
                <w:rFonts w:ascii="Times New Roman" w:hAnsi="Times New Roman" w:cs="Times New Roman"/>
                <w:color w:val="000000"/>
              </w:rPr>
            </w:pPr>
            <w:r>
              <w:rPr>
                <w:rFonts w:ascii="Times New Roman" w:hAnsi="Times New Roman" w:cs="Times New Roman"/>
                <w:color w:val="000000"/>
              </w:rPr>
              <w:t>8</w:t>
            </w:r>
          </w:p>
        </w:tc>
        <w:tc>
          <w:tcPr>
            <w:tcW w:w="6989" w:type="dxa"/>
            <w:vAlign w:val="center"/>
          </w:tcPr>
          <w:p w14:paraId="6ACAD703">
            <w:pPr>
              <w:jc w:val="both"/>
              <w:rPr>
                <w:rFonts w:ascii="Times New Roman" w:hAnsi="Times New Roman" w:cs="Times New Roman"/>
                <w:color w:val="000000"/>
              </w:rPr>
            </w:pPr>
            <w:commentRangeStart w:id="4"/>
            <w:r>
              <w:rPr>
                <w:rFonts w:ascii="Times New Roman" w:hAnsi="Times New Roman" w:cs="Times New Roman"/>
                <w:color w:val="000000"/>
              </w:rPr>
              <w:t>招募</w:t>
            </w:r>
            <w:r>
              <w:rPr>
                <w:rFonts w:hint="eastAsia" w:ascii="Times New Roman" w:hAnsi="Times New Roman" w:cs="Times New Roman"/>
                <w:color w:val="000000"/>
                <w:lang w:eastAsia="zh-CN"/>
              </w:rPr>
              <w:t>研究参与者</w:t>
            </w:r>
            <w:r>
              <w:rPr>
                <w:rFonts w:ascii="Times New Roman" w:hAnsi="Times New Roman" w:cs="Times New Roman"/>
                <w:color w:val="000000"/>
              </w:rPr>
              <w:t>的材料</w:t>
            </w:r>
            <w:commentRangeEnd w:id="4"/>
            <w:r>
              <w:commentReference w:id="4"/>
            </w:r>
            <w:r>
              <w:rPr>
                <w:rFonts w:ascii="Times New Roman" w:hAnsi="Times New Roman" w:cs="Times New Roman"/>
                <w:color w:val="000000"/>
              </w:rPr>
              <w:t>（版本号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）（如有）</w:t>
            </w:r>
          </w:p>
        </w:tc>
        <w:tc>
          <w:tcPr>
            <w:tcW w:w="2148" w:type="dxa"/>
            <w:vAlign w:val="center"/>
          </w:tcPr>
          <w:p w14:paraId="5AF2AE4B">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058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646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6135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25573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0A31C684">
            <w:pPr>
              <w:jc w:val="center"/>
              <w:rPr>
                <w:rFonts w:ascii="Times New Roman" w:hAnsi="Times New Roman" w:cs="Times New Roman"/>
                <w:color w:val="000000"/>
              </w:rPr>
            </w:pPr>
            <w:r>
              <w:rPr>
                <w:rFonts w:ascii="Times New Roman" w:hAnsi="Times New Roman" w:cs="Times New Roman"/>
                <w:color w:val="000000"/>
              </w:rPr>
              <w:t>9</w:t>
            </w:r>
          </w:p>
        </w:tc>
        <w:tc>
          <w:tcPr>
            <w:tcW w:w="6989" w:type="dxa"/>
            <w:vAlign w:val="center"/>
          </w:tcPr>
          <w:p w14:paraId="67791F86">
            <w:pPr>
              <w:jc w:val="both"/>
              <w:rPr>
                <w:rFonts w:ascii="Times New Roman" w:hAnsi="Times New Roman" w:cs="Times New Roman"/>
                <w:color w:val="000000"/>
              </w:rPr>
            </w:pPr>
            <w:r>
              <w:rPr>
                <w:rFonts w:ascii="Times New Roman" w:hAnsi="Times New Roman" w:cs="Times New Roman"/>
                <w:color w:val="000000"/>
              </w:rPr>
              <w:t>其他需提供给</w:t>
            </w:r>
            <w:r>
              <w:rPr>
                <w:rFonts w:hint="eastAsia" w:ascii="Times New Roman" w:hAnsi="Times New Roman" w:cs="Times New Roman"/>
                <w:color w:val="000000"/>
                <w:lang w:eastAsia="zh-CN"/>
              </w:rPr>
              <w:t>研究参与者</w:t>
            </w:r>
            <w:r>
              <w:rPr>
                <w:rFonts w:ascii="Times New Roman" w:hAnsi="Times New Roman" w:cs="Times New Roman"/>
                <w:color w:val="000000"/>
              </w:rPr>
              <w:t>的材料（如</w:t>
            </w:r>
            <w:r>
              <w:rPr>
                <w:rFonts w:hint="eastAsia" w:ascii="Times New Roman" w:hAnsi="Times New Roman" w:cs="Times New Roman"/>
                <w:color w:val="000000"/>
                <w:lang w:eastAsia="zh-CN"/>
              </w:rPr>
              <w:t>研究参与者</w:t>
            </w:r>
            <w:r>
              <w:rPr>
                <w:rFonts w:ascii="Times New Roman" w:hAnsi="Times New Roman" w:cs="Times New Roman"/>
                <w:color w:val="000000"/>
              </w:rPr>
              <w:t>日记卡和其他问卷表等)</w:t>
            </w:r>
          </w:p>
          <w:p w14:paraId="6F858212">
            <w:pPr>
              <w:jc w:val="left"/>
              <w:rPr>
                <w:rFonts w:hint="eastAsia" w:ascii="Times New Roman" w:hAnsi="Times New Roman" w:cs="Times New Roman"/>
                <w:color w:val="000000"/>
              </w:rPr>
            </w:pPr>
            <w:r>
              <w:rPr>
                <w:rFonts w:hint="eastAsia" w:ascii="Times New Roman" w:hAnsi="Times New Roman" w:cs="Times New Roman"/>
                <w:color w:val="000000"/>
              </w:rPr>
              <w:t>9.1</w:t>
            </w:r>
            <w:r>
              <w:rPr>
                <w:rFonts w:hint="eastAsia" w:ascii="Times New Roman" w:hAnsi="Times New Roman" w:cs="Times New Roman"/>
                <w:color w:val="000000"/>
                <w:lang w:eastAsia="zh-CN"/>
              </w:rPr>
              <w:t>研究参与者</w:t>
            </w:r>
            <w:r>
              <w:rPr>
                <w:rFonts w:hint="eastAsia" w:ascii="Times New Roman" w:hAnsi="Times New Roman" w:cs="Times New Roman"/>
                <w:color w:val="000000"/>
              </w:rPr>
              <w:t>日记卡（版本号</w:t>
            </w:r>
            <w:r>
              <w:rPr>
                <w:rFonts w:ascii="Times New Roman" w:hAnsi="Times New Roman" w:cs="Times New Roman"/>
                <w:color w:val="000000"/>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hint="eastAsia" w:ascii="Times New Roman" w:hAnsi="Times New Roman" w:cs="Times New Roman"/>
                <w:color w:val="000000"/>
              </w:rPr>
              <w:t>日期：</w:t>
            </w:r>
            <w:r>
              <w:rPr>
                <w:rFonts w:hint="eastAsia" w:ascii="Times New Roman" w:hAnsi="Times New Roman" w:cs="Times New Roman"/>
                <w:color w:val="000000"/>
                <w:u w:val="single"/>
              </w:rPr>
              <w:t xml:space="preserve">            </w:t>
            </w:r>
            <w:r>
              <w:rPr>
                <w:rFonts w:hint="eastAsia" w:ascii="Times New Roman" w:hAnsi="Times New Roman" w:cs="Times New Roman"/>
                <w:color w:val="000000"/>
              </w:rPr>
              <w:t xml:space="preserve"> ）</w:t>
            </w:r>
          </w:p>
          <w:p w14:paraId="393711AB">
            <w:pPr>
              <w:jc w:val="left"/>
              <w:rPr>
                <w:rFonts w:hint="eastAsia" w:ascii="Times New Roman" w:hAnsi="Times New Roman" w:cs="Times New Roman"/>
                <w:color w:val="000000"/>
              </w:rPr>
            </w:pPr>
            <w:r>
              <w:rPr>
                <w:rFonts w:hint="eastAsia" w:ascii="Times New Roman" w:hAnsi="Times New Roman" w:cs="Times New Roman"/>
                <w:color w:val="000000"/>
              </w:rPr>
              <w:t>9.2</w:t>
            </w:r>
            <w:r>
              <w:rPr>
                <w:rFonts w:hint="eastAsia" w:ascii="Times New Roman" w:hAnsi="Times New Roman" w:cs="Times New Roman"/>
                <w:color w:val="000000"/>
                <w:lang w:eastAsia="zh-CN"/>
              </w:rPr>
              <w:t>研究参与者</w:t>
            </w:r>
            <w:r>
              <w:rPr>
                <w:rFonts w:hint="eastAsia" w:ascii="Times New Roman" w:hAnsi="Times New Roman" w:cs="Times New Roman"/>
                <w:color w:val="000000"/>
              </w:rPr>
              <w:t>联系卡（版本号</w:t>
            </w:r>
            <w:r>
              <w:rPr>
                <w:rFonts w:ascii="Times New Roman" w:hAnsi="Times New Roman" w:cs="Times New Roman"/>
                <w:color w:val="000000"/>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hint="eastAsia" w:ascii="Times New Roman" w:hAnsi="Times New Roman" w:cs="Times New Roman"/>
                <w:color w:val="000000"/>
              </w:rPr>
              <w:t>日期：</w:t>
            </w:r>
            <w:r>
              <w:rPr>
                <w:rFonts w:hint="eastAsia" w:ascii="Times New Roman" w:hAnsi="Times New Roman" w:cs="Times New Roman"/>
                <w:color w:val="000000"/>
                <w:u w:val="single"/>
              </w:rPr>
              <w:t xml:space="preserve">            </w:t>
            </w:r>
            <w:r>
              <w:rPr>
                <w:rFonts w:hint="eastAsia" w:ascii="Times New Roman" w:hAnsi="Times New Roman" w:cs="Times New Roman"/>
                <w:color w:val="000000"/>
              </w:rPr>
              <w:t xml:space="preserve"> ）</w:t>
            </w:r>
          </w:p>
          <w:p w14:paraId="0F70429A">
            <w:pPr>
              <w:jc w:val="left"/>
              <w:rPr>
                <w:rFonts w:hint="eastAsia" w:ascii="Times New Roman" w:hAnsi="Times New Roman" w:cs="Times New Roman"/>
                <w:color w:val="000000"/>
              </w:rPr>
            </w:pPr>
            <w:r>
              <w:rPr>
                <w:rFonts w:hint="eastAsia" w:ascii="Times New Roman" w:hAnsi="Times New Roman" w:cs="Times New Roman"/>
                <w:color w:val="000000"/>
              </w:rPr>
              <w:t>9.3</w:t>
            </w:r>
            <w:r>
              <w:rPr>
                <w:rFonts w:hint="eastAsia" w:ascii="Times New Roman" w:hAnsi="Times New Roman" w:cs="Times New Roman"/>
                <w:color w:val="000000"/>
                <w:lang w:eastAsia="zh-CN"/>
              </w:rPr>
              <w:t>研究参与者</w:t>
            </w:r>
            <w:r>
              <w:rPr>
                <w:rFonts w:hint="eastAsia" w:ascii="Times New Roman" w:hAnsi="Times New Roman" w:cs="Times New Roman"/>
                <w:color w:val="000000"/>
              </w:rPr>
              <w:t>评分表（版本号</w:t>
            </w:r>
            <w:r>
              <w:rPr>
                <w:rFonts w:ascii="Times New Roman" w:hAnsi="Times New Roman" w:cs="Times New Roman"/>
                <w:color w:val="000000"/>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hint="eastAsia" w:ascii="Times New Roman" w:hAnsi="Times New Roman" w:cs="Times New Roman"/>
                <w:color w:val="000000"/>
              </w:rPr>
              <w:t>日期：</w:t>
            </w:r>
            <w:r>
              <w:rPr>
                <w:rFonts w:hint="eastAsia" w:ascii="Times New Roman" w:hAnsi="Times New Roman" w:cs="Times New Roman"/>
                <w:color w:val="000000"/>
                <w:u w:val="single"/>
              </w:rPr>
              <w:t xml:space="preserve">            </w:t>
            </w:r>
            <w:r>
              <w:rPr>
                <w:rFonts w:hint="eastAsia" w:ascii="Times New Roman" w:hAnsi="Times New Roman" w:cs="Times New Roman"/>
                <w:color w:val="000000"/>
              </w:rPr>
              <w:t xml:space="preserve"> ）</w:t>
            </w:r>
          </w:p>
          <w:p w14:paraId="6A32E91C">
            <w:pPr>
              <w:jc w:val="both"/>
              <w:rPr>
                <w:rFonts w:ascii="Times New Roman" w:hAnsi="Times New Roman" w:cs="Times New Roman"/>
                <w:color w:val="000000"/>
              </w:rPr>
            </w:pPr>
            <w:r>
              <w:rPr>
                <w:rFonts w:hint="eastAsia" w:ascii="Times New Roman" w:hAnsi="Times New Roman" w:cs="Times New Roman"/>
                <w:color w:val="000000"/>
              </w:rPr>
              <w:t>……</w:t>
            </w:r>
          </w:p>
        </w:tc>
        <w:tc>
          <w:tcPr>
            <w:tcW w:w="2148" w:type="dxa"/>
            <w:vAlign w:val="center"/>
          </w:tcPr>
          <w:p w14:paraId="6F730089">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832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8108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176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67737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4E4525B">
            <w:pPr>
              <w:jc w:val="center"/>
              <w:rPr>
                <w:rFonts w:ascii="Times New Roman" w:hAnsi="Times New Roman" w:cs="Times New Roman"/>
                <w:color w:val="000000"/>
              </w:rPr>
            </w:pPr>
            <w:r>
              <w:rPr>
                <w:rFonts w:ascii="Times New Roman" w:hAnsi="Times New Roman" w:cs="Times New Roman"/>
                <w:color w:val="000000"/>
              </w:rPr>
              <w:t>10</w:t>
            </w:r>
          </w:p>
        </w:tc>
        <w:tc>
          <w:tcPr>
            <w:tcW w:w="6989" w:type="dxa"/>
            <w:vAlign w:val="center"/>
          </w:tcPr>
          <w:p w14:paraId="4046B3BC">
            <w:pPr>
              <w:jc w:val="both"/>
              <w:rPr>
                <w:rFonts w:ascii="Times New Roman" w:hAnsi="Times New Roman" w:cs="Times New Roman"/>
                <w:color w:val="000000"/>
              </w:rPr>
            </w:pPr>
            <w:r>
              <w:rPr>
                <w:rFonts w:ascii="Times New Roman" w:hAnsi="Times New Roman" w:cs="Times New Roman"/>
                <w:color w:val="000000"/>
              </w:rPr>
              <w:t>病例报告表（CRF）（版本号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w:t>
            </w:r>
          </w:p>
        </w:tc>
        <w:tc>
          <w:tcPr>
            <w:tcW w:w="2148" w:type="dxa"/>
            <w:vAlign w:val="center"/>
          </w:tcPr>
          <w:p w14:paraId="7A68737F">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531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194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6121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0EE16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3F79E7FF">
            <w:pPr>
              <w:jc w:val="center"/>
              <w:rPr>
                <w:rFonts w:ascii="Times New Roman" w:hAnsi="Times New Roman" w:cs="Times New Roman"/>
                <w:color w:val="000000"/>
              </w:rPr>
            </w:pPr>
            <w:r>
              <w:rPr>
                <w:rFonts w:ascii="Times New Roman" w:hAnsi="Times New Roman" w:cs="Times New Roman"/>
                <w:color w:val="000000"/>
              </w:rPr>
              <w:t>11</w:t>
            </w:r>
          </w:p>
        </w:tc>
        <w:tc>
          <w:tcPr>
            <w:tcW w:w="6989" w:type="dxa"/>
            <w:vAlign w:val="center"/>
          </w:tcPr>
          <w:p w14:paraId="7735424D">
            <w:pPr>
              <w:jc w:val="both"/>
              <w:rPr>
                <w:rFonts w:ascii="Times New Roman" w:hAnsi="Times New Roman" w:cs="Times New Roman"/>
                <w:color w:val="000000"/>
              </w:rPr>
            </w:pPr>
            <w:r>
              <w:rPr>
                <w:rFonts w:ascii="Times New Roman" w:hAnsi="Times New Roman" w:cs="Times New Roman"/>
                <w:color w:val="000000"/>
              </w:rPr>
              <w:t>研究者手册（版本号</w:t>
            </w:r>
            <w:r>
              <w:rPr>
                <w:rFonts w:hint="eastAsia" w:ascii="Times New Roman" w:hAnsi="Times New Roman" w:cs="Times New Roman"/>
                <w:color w:val="000000"/>
                <w:lang w:eastAsia="zh-CN"/>
              </w:rPr>
              <w:t>：</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r>
              <w:rPr>
                <w:rFonts w:hint="eastAsia" w:ascii="Times New Roman" w:hAnsi="Times New Roman" w:cs="Times New Roman"/>
                <w:color w:val="000000"/>
                <w:u w:val="single"/>
                <w:lang w:val="en-US" w:eastAsia="zh-CN"/>
              </w:rPr>
              <w:t xml:space="preserve">           </w:t>
            </w:r>
            <w:r>
              <w:rPr>
                <w:rFonts w:ascii="Times New Roman" w:hAnsi="Times New Roman" w:cs="Times New Roman"/>
                <w:color w:val="000000"/>
              </w:rPr>
              <w:t>），申办者盖章</w:t>
            </w:r>
          </w:p>
        </w:tc>
        <w:tc>
          <w:tcPr>
            <w:tcW w:w="2148" w:type="dxa"/>
            <w:vAlign w:val="center"/>
          </w:tcPr>
          <w:p w14:paraId="2BEB7B70">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7089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793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919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2D2C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2DF18FDC">
            <w:pPr>
              <w:jc w:val="center"/>
              <w:rPr>
                <w:rFonts w:ascii="Times New Roman" w:hAnsi="Times New Roman" w:cs="Times New Roman"/>
                <w:color w:val="000000"/>
              </w:rPr>
            </w:pPr>
            <w:r>
              <w:rPr>
                <w:rFonts w:ascii="Times New Roman" w:hAnsi="Times New Roman" w:cs="Times New Roman"/>
                <w:color w:val="000000"/>
              </w:rPr>
              <w:t>12</w:t>
            </w:r>
          </w:p>
        </w:tc>
        <w:tc>
          <w:tcPr>
            <w:tcW w:w="6989" w:type="dxa"/>
            <w:vAlign w:val="center"/>
          </w:tcPr>
          <w:p w14:paraId="7CCA8DD3">
            <w:pPr>
              <w:jc w:val="both"/>
              <w:rPr>
                <w:rFonts w:ascii="Times New Roman" w:hAnsi="Times New Roman" w:cs="Times New Roman"/>
                <w:color w:val="000000"/>
              </w:rPr>
            </w:pPr>
            <w:r>
              <w:rPr>
                <w:rFonts w:ascii="Times New Roman" w:hAnsi="Times New Roman" w:cs="Times New Roman"/>
                <w:color w:val="000000"/>
              </w:rPr>
              <w:t>主要研究者专业履历（最新，签名和日期），附近3年GCP培训证书复印件</w:t>
            </w:r>
          </w:p>
        </w:tc>
        <w:tc>
          <w:tcPr>
            <w:tcW w:w="2148" w:type="dxa"/>
            <w:vAlign w:val="center"/>
          </w:tcPr>
          <w:p w14:paraId="3C4E8490">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498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64727"/>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603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70DC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C62F1AB">
            <w:pPr>
              <w:jc w:val="center"/>
              <w:rPr>
                <w:rFonts w:ascii="Times New Roman" w:hAnsi="Times New Roman" w:cs="Times New Roman"/>
                <w:color w:val="000000"/>
              </w:rPr>
            </w:pPr>
            <w:r>
              <w:rPr>
                <w:rFonts w:ascii="Times New Roman" w:hAnsi="Times New Roman" w:cs="Times New Roman"/>
                <w:color w:val="000000"/>
              </w:rPr>
              <w:t>13</w:t>
            </w:r>
          </w:p>
        </w:tc>
        <w:tc>
          <w:tcPr>
            <w:tcW w:w="6989" w:type="dxa"/>
            <w:vAlign w:val="center"/>
          </w:tcPr>
          <w:p w14:paraId="1F76658A">
            <w:pPr>
              <w:jc w:val="both"/>
              <w:rPr>
                <w:rFonts w:ascii="Times New Roman" w:hAnsi="Times New Roman" w:cs="Times New Roman"/>
                <w:color w:val="000000"/>
              </w:rPr>
            </w:pPr>
            <w:r>
              <w:rPr>
                <w:rFonts w:ascii="Times New Roman" w:hAnsi="Times New Roman" w:cs="Times New Roman"/>
                <w:color w:val="000000"/>
              </w:rPr>
              <w:t>组长单位伦理委员会审查意见（如有）</w:t>
            </w:r>
          </w:p>
          <w:p w14:paraId="143DA273">
            <w:pPr>
              <w:jc w:val="both"/>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rPr>
              <w:t>如已通过组长单位伦理审查，请递</w:t>
            </w:r>
            <w:r>
              <w:rPr>
                <w:rFonts w:hint="eastAsia" w:ascii="宋体" w:hAnsi="宋体" w:eastAsia="宋体" w:cs="宋体"/>
              </w:rPr>
              <w:t>交</w:t>
            </w:r>
            <w:commentRangeStart w:id="5"/>
            <w:r>
              <w:rPr>
                <w:rFonts w:hint="eastAsia" w:ascii="宋体" w:hAnsi="宋体" w:eastAsia="宋体" w:cs="宋体"/>
              </w:rPr>
              <w:t>“本单位伦理立项资料与组长单位伦理审批通过资料的一致性说明”</w:t>
            </w:r>
            <w:commentRangeEnd w:id="5"/>
            <w:r>
              <w:commentReference w:id="5"/>
            </w:r>
            <w:r>
              <w:rPr>
                <w:rFonts w:hint="eastAsia" w:ascii="宋体" w:hAnsi="宋体" w:eastAsia="宋体" w:cs="宋体"/>
              </w:rPr>
              <w:t>。）</w:t>
            </w:r>
          </w:p>
        </w:tc>
        <w:tc>
          <w:tcPr>
            <w:tcW w:w="2148" w:type="dxa"/>
            <w:vAlign w:val="center"/>
          </w:tcPr>
          <w:p w14:paraId="2827A4B4">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689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557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243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77FF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490FE060">
            <w:pPr>
              <w:jc w:val="center"/>
              <w:rPr>
                <w:rFonts w:ascii="Times New Roman" w:hAnsi="Times New Roman" w:cs="Times New Roman"/>
                <w:color w:val="000000"/>
              </w:rPr>
            </w:pPr>
            <w:r>
              <w:rPr>
                <w:rFonts w:ascii="Times New Roman" w:hAnsi="Times New Roman" w:cs="Times New Roman"/>
                <w:color w:val="000000"/>
              </w:rPr>
              <w:t>14</w:t>
            </w:r>
          </w:p>
        </w:tc>
        <w:tc>
          <w:tcPr>
            <w:tcW w:w="6989" w:type="dxa"/>
            <w:vAlign w:val="center"/>
          </w:tcPr>
          <w:p w14:paraId="4969E947">
            <w:pPr>
              <w:jc w:val="both"/>
              <w:rPr>
                <w:rFonts w:ascii="Times New Roman" w:hAnsi="Times New Roman" w:cs="Times New Roman"/>
                <w:color w:val="000000"/>
              </w:rPr>
            </w:pPr>
            <w:r>
              <w:rPr>
                <w:rFonts w:ascii="Times New Roman" w:hAnsi="Times New Roman" w:cs="Times New Roman"/>
                <w:color w:val="000000"/>
              </w:rPr>
              <w:t>所有以前其他伦理委员会或管理机构对申请研究项目的重要决定（如有）</w:t>
            </w:r>
          </w:p>
        </w:tc>
        <w:tc>
          <w:tcPr>
            <w:tcW w:w="2148" w:type="dxa"/>
            <w:vAlign w:val="center"/>
          </w:tcPr>
          <w:p w14:paraId="0E1AD3E6">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5995"/>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7294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7322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69053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695B5CEA">
            <w:pPr>
              <w:jc w:val="center"/>
              <w:rPr>
                <w:rFonts w:ascii="Times New Roman" w:hAnsi="Times New Roman" w:cs="Times New Roman"/>
                <w:color w:val="000000"/>
              </w:rPr>
            </w:pPr>
            <w:r>
              <w:rPr>
                <w:rFonts w:ascii="Times New Roman" w:hAnsi="Times New Roman" w:cs="Times New Roman"/>
                <w:color w:val="000000"/>
              </w:rPr>
              <w:t>15</w:t>
            </w:r>
          </w:p>
        </w:tc>
        <w:tc>
          <w:tcPr>
            <w:tcW w:w="6989" w:type="dxa"/>
            <w:vAlign w:val="center"/>
          </w:tcPr>
          <w:p w14:paraId="645F4176">
            <w:pPr>
              <w:jc w:val="both"/>
              <w:rPr>
                <w:rFonts w:ascii="Times New Roman" w:hAnsi="Times New Roman" w:cs="Times New Roman"/>
                <w:color w:val="000000"/>
              </w:rPr>
            </w:pPr>
            <w:r>
              <w:rPr>
                <w:rFonts w:ascii="Times New Roman" w:hAnsi="Times New Roman" w:cs="Times New Roman"/>
                <w:color w:val="000000"/>
              </w:rPr>
              <w:t>申办者/CRO（如有）资质证明及委托书（营业执照等）</w:t>
            </w:r>
          </w:p>
        </w:tc>
        <w:tc>
          <w:tcPr>
            <w:tcW w:w="2148" w:type="dxa"/>
            <w:vAlign w:val="center"/>
          </w:tcPr>
          <w:p w14:paraId="39F5C96F">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8132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8916"/>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341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3673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5BE42556">
            <w:pPr>
              <w:jc w:val="center"/>
              <w:rPr>
                <w:rFonts w:ascii="Times New Roman" w:hAnsi="Times New Roman" w:cs="Times New Roman"/>
                <w:color w:val="000000"/>
              </w:rPr>
            </w:pPr>
            <w:r>
              <w:rPr>
                <w:rFonts w:ascii="Times New Roman" w:hAnsi="Times New Roman" w:cs="Times New Roman"/>
                <w:color w:val="000000"/>
              </w:rPr>
              <w:t>16</w:t>
            </w:r>
          </w:p>
        </w:tc>
        <w:tc>
          <w:tcPr>
            <w:tcW w:w="6989" w:type="dxa"/>
            <w:vAlign w:val="center"/>
          </w:tcPr>
          <w:p w14:paraId="5B494CDA">
            <w:pPr>
              <w:jc w:val="both"/>
              <w:rPr>
                <w:rFonts w:ascii="Times New Roman" w:hAnsi="Times New Roman" w:cs="Times New Roman"/>
                <w:color w:val="000000"/>
              </w:rPr>
            </w:pPr>
            <w:r>
              <w:rPr>
                <w:rFonts w:ascii="Times New Roman" w:hAnsi="Times New Roman" w:cs="Times New Roman"/>
                <w:color w:val="000000"/>
              </w:rPr>
              <w:t>试验药物的制备符合临床试验用药品生产质量管理相关要求的证明或说明</w:t>
            </w:r>
            <w:r>
              <w:commentReference w:id="6"/>
            </w:r>
          </w:p>
        </w:tc>
        <w:tc>
          <w:tcPr>
            <w:tcW w:w="2148" w:type="dxa"/>
            <w:vAlign w:val="center"/>
          </w:tcPr>
          <w:p w14:paraId="4B5CABCA">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6917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895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54221"/>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0693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16AA9209">
            <w:pPr>
              <w:jc w:val="center"/>
              <w:rPr>
                <w:rFonts w:ascii="Times New Roman" w:hAnsi="Times New Roman" w:cs="Times New Roman"/>
                <w:color w:val="000000"/>
              </w:rPr>
            </w:pPr>
            <w:r>
              <w:rPr>
                <w:rFonts w:ascii="Times New Roman" w:hAnsi="Times New Roman" w:cs="Times New Roman"/>
                <w:color w:val="000000"/>
              </w:rPr>
              <w:t>17</w:t>
            </w:r>
          </w:p>
        </w:tc>
        <w:tc>
          <w:tcPr>
            <w:tcW w:w="6989" w:type="dxa"/>
            <w:vAlign w:val="center"/>
          </w:tcPr>
          <w:p w14:paraId="0FB3ADE3">
            <w:pPr>
              <w:jc w:val="both"/>
              <w:rPr>
                <w:rFonts w:ascii="Times New Roman" w:hAnsi="Times New Roman" w:cs="Times New Roman"/>
                <w:color w:val="000000"/>
              </w:rPr>
            </w:pPr>
            <w:commentRangeStart w:id="7"/>
            <w:r>
              <w:rPr>
                <w:rFonts w:ascii="Times New Roman" w:hAnsi="Times New Roman" w:cs="Times New Roman"/>
                <w:color w:val="000000"/>
              </w:rPr>
              <w:t>项目经理</w:t>
            </w:r>
            <w:r>
              <w:rPr>
                <w:rFonts w:hint="eastAsia" w:ascii="Times New Roman" w:hAnsi="Times New Roman" w:cs="Times New Roman"/>
                <w:color w:val="000000"/>
                <w:lang w:eastAsia="zh-CN"/>
              </w:rPr>
              <w:t>、</w:t>
            </w:r>
            <w:r>
              <w:rPr>
                <w:rFonts w:ascii="Times New Roman" w:hAnsi="Times New Roman" w:cs="Times New Roman"/>
                <w:color w:val="000000"/>
              </w:rPr>
              <w:t>监查员</w:t>
            </w:r>
            <w:commentRangeEnd w:id="7"/>
            <w:r>
              <w:commentReference w:id="7"/>
            </w:r>
            <w:commentRangeStart w:id="8"/>
            <w:r>
              <w:rPr>
                <w:rFonts w:ascii="Times New Roman" w:hAnsi="Times New Roman" w:cs="Times New Roman"/>
                <w:color w:val="000000"/>
              </w:rPr>
              <w:t>资质证明</w:t>
            </w:r>
            <w:commentRangeEnd w:id="8"/>
            <w:r>
              <w:commentReference w:id="8"/>
            </w:r>
            <w:r>
              <w:rPr>
                <w:rFonts w:ascii="Times New Roman" w:hAnsi="Times New Roman" w:cs="Times New Roman"/>
                <w:color w:val="000000"/>
              </w:rPr>
              <w:t>及委托函</w:t>
            </w:r>
          </w:p>
        </w:tc>
        <w:tc>
          <w:tcPr>
            <w:tcW w:w="2148" w:type="dxa"/>
            <w:vAlign w:val="center"/>
          </w:tcPr>
          <w:p w14:paraId="609866FF">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2764"/>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9993"/>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8005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3C814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2BC0A830">
            <w:pPr>
              <w:jc w:val="center"/>
              <w:rPr>
                <w:rFonts w:hint="eastAsia" w:ascii="Times New Roman" w:hAnsi="Times New Roman" w:cs="Times New Roman" w:eastAsiaTheme="minorEastAsia"/>
                <w:color w:val="000000"/>
                <w:lang w:eastAsia="zh-CN"/>
              </w:rPr>
            </w:pPr>
            <w:r>
              <w:rPr>
                <w:rFonts w:ascii="Times New Roman" w:hAnsi="Times New Roman" w:cs="Times New Roman"/>
                <w:color w:val="000000"/>
              </w:rPr>
              <w:t>1</w:t>
            </w:r>
            <w:r>
              <w:rPr>
                <w:rFonts w:hint="eastAsia" w:ascii="Times New Roman" w:hAnsi="Times New Roman" w:cs="Times New Roman"/>
                <w:color w:val="000000"/>
                <w:lang w:val="en-US" w:eastAsia="zh-CN"/>
              </w:rPr>
              <w:t>8</w:t>
            </w:r>
          </w:p>
        </w:tc>
        <w:tc>
          <w:tcPr>
            <w:tcW w:w="6989" w:type="dxa"/>
            <w:vAlign w:val="center"/>
          </w:tcPr>
          <w:p w14:paraId="36CC5557">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color w:val="000000"/>
              </w:rPr>
            </w:pPr>
            <w:r>
              <w:rPr>
                <w:rFonts w:ascii="Times New Roman" w:hAnsi="Times New Roman" w:cs="Times New Roman"/>
                <w:color w:val="000000"/>
              </w:rPr>
              <w:t>试验保险（如有）（提供保险凭证，如是外文凭证，需提供中文翻译版本，并提供两个版本一致性说明，公司盖章）</w:t>
            </w:r>
          </w:p>
        </w:tc>
        <w:tc>
          <w:tcPr>
            <w:tcW w:w="2148" w:type="dxa"/>
            <w:vAlign w:val="center"/>
          </w:tcPr>
          <w:p w14:paraId="3F7BBCDC">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4942"/>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194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6780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r w14:paraId="2AD8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426" w:type="dxa"/>
            <w:vAlign w:val="center"/>
          </w:tcPr>
          <w:p w14:paraId="6368D6F5">
            <w:pPr>
              <w:jc w:val="center"/>
              <w:rPr>
                <w:rFonts w:hint="default" w:ascii="Times New Roman" w:hAnsi="Times New Roman" w:cs="Times New Roman" w:eastAsiaTheme="minorEastAsia"/>
                <w:color w:val="000000"/>
                <w:lang w:val="en-US" w:eastAsia="zh-CN"/>
              </w:rPr>
            </w:pPr>
            <w:r>
              <w:rPr>
                <w:rFonts w:hint="eastAsia" w:ascii="Times New Roman" w:hAnsi="Times New Roman" w:cs="Times New Roman"/>
                <w:color w:val="000000"/>
                <w:lang w:val="en-US" w:eastAsia="zh-CN"/>
              </w:rPr>
              <w:t>19</w:t>
            </w:r>
          </w:p>
        </w:tc>
        <w:tc>
          <w:tcPr>
            <w:tcW w:w="6989" w:type="dxa"/>
            <w:vAlign w:val="center"/>
          </w:tcPr>
          <w:p w14:paraId="2AC35CAD">
            <w:pPr>
              <w:jc w:val="both"/>
              <w:rPr>
                <w:rFonts w:ascii="Times New Roman" w:hAnsi="Times New Roman" w:cs="Times New Roman"/>
                <w:color w:val="000000"/>
              </w:rPr>
            </w:pPr>
            <w:commentRangeStart w:id="9"/>
            <w:r>
              <w:rPr>
                <w:rFonts w:ascii="Times New Roman" w:hAnsi="Times New Roman" w:cs="Times New Roman"/>
                <w:color w:val="000000"/>
              </w:rPr>
              <w:t>其他</w:t>
            </w:r>
            <w:commentRangeEnd w:id="9"/>
            <w:r>
              <w:commentReference w:id="9"/>
            </w:r>
            <w:r>
              <w:rPr>
                <w:rFonts w:ascii="Times New Roman" w:hAnsi="Times New Roman" w:cs="Times New Roman"/>
                <w:color w:val="000000"/>
              </w:rPr>
              <w:t>（如有，请注明</w:t>
            </w:r>
            <w:r>
              <w:rPr>
                <w:rFonts w:hint="eastAsia" w:ascii="Times New Roman" w:hAnsi="Times New Roman" w:cs="Times New Roman"/>
                <w:color w:val="000000"/>
                <w:lang w:val="en-US" w:eastAsia="zh-CN"/>
              </w:rPr>
              <w:t>文件的</w:t>
            </w:r>
            <w:r>
              <w:rPr>
                <w:rFonts w:ascii="Times New Roman" w:hAnsi="Times New Roman" w:cs="Times New Roman"/>
                <w:color w:val="000000"/>
              </w:rPr>
              <w:t>版本号</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版本</w:t>
            </w:r>
            <w:r>
              <w:rPr>
                <w:rFonts w:ascii="Times New Roman" w:hAnsi="Times New Roman" w:cs="Times New Roman"/>
                <w:color w:val="000000"/>
              </w:rPr>
              <w:t>日期）</w:t>
            </w:r>
          </w:p>
          <w:p w14:paraId="1C4F4E3D">
            <w:pPr>
              <w:jc w:val="both"/>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19.1</w:t>
            </w:r>
          </w:p>
          <w:p w14:paraId="5AAAEFE6">
            <w:pPr>
              <w:jc w:val="both"/>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19.2</w:t>
            </w:r>
          </w:p>
          <w:p w14:paraId="09CC7159">
            <w:pPr>
              <w:jc w:val="both"/>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19.3</w:t>
            </w:r>
          </w:p>
          <w:p w14:paraId="494E0D2C">
            <w:pPr>
              <w:jc w:val="both"/>
              <w:rPr>
                <w:rFonts w:ascii="Times New Roman" w:hAnsi="Times New Roman" w:cs="Times New Roman"/>
                <w:color w:val="000000"/>
              </w:rPr>
            </w:pPr>
            <w:r>
              <w:rPr>
                <w:rFonts w:hint="eastAsia" w:ascii="Times New Roman" w:hAnsi="Times New Roman" w:cs="Times New Roman"/>
                <w:color w:val="000000"/>
                <w:lang w:eastAsia="zh-CN"/>
              </w:rPr>
              <w:t>……</w:t>
            </w:r>
          </w:p>
        </w:tc>
        <w:tc>
          <w:tcPr>
            <w:tcW w:w="2148" w:type="dxa"/>
            <w:vAlign w:val="center"/>
          </w:tcPr>
          <w:p w14:paraId="324DA532">
            <w:pPr>
              <w:jc w:val="center"/>
              <w:rPr>
                <w:rFonts w:hint="eastAsia" w:ascii="宋体" w:hAnsi="宋体" w:eastAsia="宋体" w:cs="宋体"/>
                <w:color w:val="000000"/>
              </w:rPr>
            </w:pPr>
            <w:sdt>
              <w:sdtPr>
                <w:rPr>
                  <w:rFonts w:hint="eastAsia" w:ascii="宋体" w:hAnsi="宋体" w:eastAsia="宋体" w:cs="宋体"/>
                  <w:kern w:val="2"/>
                  <w:sz w:val="21"/>
                  <w:szCs w:val="22"/>
                  <w:lang w:val="en-US" w:eastAsia="zh-CN" w:bidi="ar-SA"/>
                </w:rPr>
                <w:id w:val="147453888"/>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有 </w:t>
            </w:r>
            <w:sdt>
              <w:sdtPr>
                <w:rPr>
                  <w:rFonts w:hint="eastAsia" w:ascii="宋体" w:hAnsi="宋体" w:eastAsia="宋体" w:cs="宋体"/>
                  <w:kern w:val="2"/>
                  <w:sz w:val="21"/>
                  <w:szCs w:val="22"/>
                  <w:lang w:val="en-US" w:eastAsia="zh-CN" w:bidi="ar-SA"/>
                </w:rPr>
                <w:id w:val="147455799"/>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 xml:space="preserve">无 </w:t>
            </w:r>
            <w:sdt>
              <w:sdtPr>
                <w:rPr>
                  <w:rFonts w:hint="eastAsia" w:ascii="宋体" w:hAnsi="宋体" w:eastAsia="宋体" w:cs="宋体"/>
                  <w:kern w:val="2"/>
                  <w:sz w:val="21"/>
                  <w:szCs w:val="22"/>
                  <w:lang w:val="en-US" w:eastAsia="zh-CN" w:bidi="ar-SA"/>
                </w:rPr>
                <w:id w:val="147465890"/>
                <w14:checkbox>
                  <w14:checked w14:val="0"/>
                  <w14:checkedState w14:val="2612" w14:font="MS Gothic"/>
                  <w14:uncheckedState w14:val="2610" w14:font="MS Gothic"/>
                </w14:checkbox>
              </w:sdtPr>
              <w:sdtEndPr>
                <w:rPr>
                  <w:rFonts w:hint="eastAsia" w:ascii="宋体" w:hAnsi="宋体" w:eastAsia="宋体" w:cs="宋体"/>
                  <w:kern w:val="2"/>
                  <w:sz w:val="21"/>
                  <w:szCs w:val="22"/>
                  <w:lang w:val="en-US" w:eastAsia="zh-CN" w:bidi="ar-SA"/>
                </w:rPr>
              </w:sdtEndPr>
              <w:sdtContent>
                <w:r>
                  <w:rPr>
                    <w:rFonts w:ascii="MS Gothic" w:hAnsi="MS Gothic" w:eastAsiaTheme="minorEastAsia" w:cstheme="minorBidi"/>
                    <w:kern w:val="2"/>
                    <w:sz w:val="21"/>
                    <w:szCs w:val="22"/>
                    <w:lang w:val="en-US" w:eastAsia="zh-CN" w:bidi="ar-SA"/>
                  </w:rPr>
                  <w:t>☐</w:t>
                </w:r>
              </w:sdtContent>
            </w:sdt>
            <w:r>
              <w:rPr>
                <w:rFonts w:hint="eastAsia" w:ascii="宋体" w:hAnsi="宋体" w:eastAsia="宋体" w:cs="宋体"/>
              </w:rPr>
              <w:t>不适用</w:t>
            </w:r>
          </w:p>
        </w:tc>
      </w:tr>
    </w:tbl>
    <w:p w14:paraId="2DEF4B0F">
      <w:pPr>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宋体" w:cs="Times New Roman"/>
          <w:b w:val="0"/>
          <w:bCs/>
          <w:sz w:val="24"/>
          <w:szCs w:val="24"/>
          <w:lang w:eastAsia="zh-CN"/>
        </w:rPr>
      </w:pPr>
      <w:r>
        <w:rPr>
          <w:rFonts w:hint="default" w:ascii="Times New Roman" w:hAnsi="Times New Roman" w:eastAsia="宋体" w:cs="Times New Roman"/>
          <w:sz w:val="24"/>
          <w:szCs w:val="24"/>
        </w:rPr>
        <w:t>备注：</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b w:val="0"/>
          <w:bCs/>
          <w:sz w:val="24"/>
          <w:szCs w:val="24"/>
        </w:rPr>
        <w:t>请</w:t>
      </w:r>
      <w:r>
        <w:rPr>
          <w:rFonts w:hint="default" w:ascii="Times New Roman" w:hAnsi="Times New Roman" w:eastAsia="宋体" w:cs="Times New Roman"/>
          <w:b w:val="0"/>
          <w:bCs/>
          <w:sz w:val="24"/>
          <w:szCs w:val="24"/>
          <w:lang w:val="en-US" w:eastAsia="zh-CN"/>
        </w:rPr>
        <w:t>点击复选框</w:t>
      </w:r>
      <w:r>
        <w:rPr>
          <w:rFonts w:hint="default" w:ascii="Times New Roman" w:hAnsi="Times New Roman" w:eastAsia="宋体" w:cs="Times New Roman"/>
          <w:b w:val="0"/>
          <w:bCs/>
          <w:sz w:val="24"/>
          <w:szCs w:val="24"/>
        </w:rPr>
        <w:t>在</w:t>
      </w:r>
      <w:r>
        <w:rPr>
          <w:rFonts w:hint="eastAsia" w:ascii="宋体" w:hAnsi="宋体" w:eastAsia="宋体" w:cs="宋体"/>
          <w:b w:val="0"/>
          <w:bCs/>
          <w:sz w:val="24"/>
          <w:szCs w:val="24"/>
        </w:rPr>
        <w:t>“□”</w:t>
      </w:r>
      <w:r>
        <w:rPr>
          <w:rFonts w:hint="default" w:ascii="Times New Roman" w:hAnsi="Times New Roman" w:eastAsia="宋体" w:cs="Times New Roman"/>
          <w:b w:val="0"/>
          <w:bCs/>
          <w:sz w:val="24"/>
          <w:szCs w:val="24"/>
        </w:rPr>
        <w:t>内打</w:t>
      </w:r>
      <w:r>
        <w:rPr>
          <w:rFonts w:hint="default" w:ascii="Times New Roman" w:hAnsi="Times New Roman" w:eastAsia="宋体" w:cs="Times New Roman"/>
          <w:b w:val="0"/>
          <w:bCs/>
          <w:sz w:val="24"/>
          <w:szCs w:val="24"/>
          <w:lang w:val="en-US" w:eastAsia="zh-CN"/>
        </w:rPr>
        <w:t>×</w:t>
      </w:r>
      <w:r>
        <w:rPr>
          <w:rFonts w:hint="default" w:ascii="Times New Roman" w:hAnsi="Times New Roman" w:eastAsia="宋体" w:cs="Times New Roman"/>
          <w:b w:val="0"/>
          <w:bCs/>
          <w:sz w:val="24"/>
          <w:szCs w:val="24"/>
        </w:rPr>
        <w:t>，如</w:t>
      </w:r>
      <w:r>
        <w:rPr>
          <w:rFonts w:hint="eastAsia" w:ascii="宋体" w:hAnsi="宋体" w:eastAsia="宋体" w:cs="宋体"/>
          <w:b w:val="0"/>
          <w:bCs/>
          <w:sz w:val="24"/>
          <w:szCs w:val="24"/>
        </w:rPr>
        <w:t>“</w:t>
      </w:r>
      <w:sdt>
        <w:sdtPr>
          <w:rPr>
            <w:rFonts w:hint="default" w:ascii="Times New Roman" w:hAnsi="Times New Roman" w:eastAsia="宋体" w:cs="Times New Roman"/>
            <w:b w:val="0"/>
            <w:bCs/>
            <w:kern w:val="2"/>
            <w:sz w:val="24"/>
            <w:szCs w:val="24"/>
            <w:lang w:val="en-US" w:eastAsia="zh-CN" w:bidi="ar-SA"/>
          </w:rPr>
          <w:id w:val="147476839"/>
          <w14:checkbox>
            <w14:checked w14:val="1"/>
            <w14:checkedState w14:val="2612" w14:font="MS Gothic"/>
            <w14:uncheckedState w14:val="2610" w14:font="MS Gothic"/>
          </w14:checkbox>
        </w:sdtPr>
        <w:sdtEndPr>
          <w:rPr>
            <w:rFonts w:hint="default" w:ascii="Times New Roman" w:hAnsi="Times New Roman" w:eastAsia="宋体" w:cs="Times New Roman"/>
            <w:b w:val="0"/>
            <w:bCs/>
            <w:kern w:val="2"/>
            <w:sz w:val="24"/>
            <w:szCs w:val="24"/>
            <w:lang w:val="en-US" w:eastAsia="zh-CN" w:bidi="ar-SA"/>
          </w:rPr>
        </w:sdtEndPr>
        <w:sdtContent>
          <w:r>
            <w:rPr>
              <w:rFonts w:hint="default" w:ascii="Times New Roman" w:hAnsi="Times New Roman" w:cs="Times New Roman" w:eastAsiaTheme="minorEastAsia"/>
              <w:kern w:val="2"/>
              <w:sz w:val="21"/>
              <w:szCs w:val="22"/>
              <w:lang w:val="en-US" w:eastAsia="zh-CN" w:bidi="ar-SA"/>
            </w:rPr>
            <w:t>☒</w:t>
          </w:r>
        </w:sdtContent>
      </w:sdt>
      <w:r>
        <w:rPr>
          <w:rFonts w:hint="eastAsia" w:ascii="宋体" w:hAnsi="宋体" w:eastAsia="宋体" w:cs="宋体"/>
          <w:b w:val="0"/>
          <w:bCs/>
          <w:sz w:val="24"/>
          <w:szCs w:val="24"/>
        </w:rPr>
        <w:t>”</w:t>
      </w:r>
      <w:r>
        <w:rPr>
          <w:rFonts w:hint="default" w:ascii="Times New Roman" w:hAnsi="Times New Roman" w:eastAsia="宋体" w:cs="Times New Roman"/>
          <w:b w:val="0"/>
          <w:bCs/>
          <w:sz w:val="24"/>
          <w:szCs w:val="24"/>
          <w:lang w:eastAsia="zh-CN"/>
        </w:rPr>
        <w:t>。</w:t>
      </w:r>
    </w:p>
    <w:p w14:paraId="23E04F2C">
      <w:pPr>
        <w:keepNext w:val="0"/>
        <w:keepLines w:val="0"/>
        <w:pageBreakBefore w:val="0"/>
        <w:widowControl w:val="0"/>
        <w:numPr>
          <w:ilvl w:val="-1"/>
          <w:numId w:val="0"/>
        </w:numPr>
        <w:kinsoku/>
        <w:wordWrap/>
        <w:overflowPunct/>
        <w:topLinePunct w:val="0"/>
        <w:autoSpaceDE/>
        <w:autoSpaceDN/>
        <w:bidi w:val="0"/>
        <w:adjustRightInd w:val="0"/>
        <w:snapToGrid w:val="0"/>
        <w:ind w:left="720"/>
        <w:jc w:val="left"/>
        <w:textAlignment w:val="auto"/>
        <w:rPr>
          <w:rFonts w:hint="eastAsia"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2.</w:t>
      </w:r>
      <w:r>
        <w:rPr>
          <w:rFonts w:hint="default" w:ascii="Times New Roman" w:hAnsi="Times New Roman" w:eastAsia="宋体" w:cs="Times New Roman"/>
          <w:b w:val="0"/>
          <w:bCs/>
          <w:sz w:val="24"/>
          <w:szCs w:val="24"/>
          <w:lang w:val="en-US" w:eastAsia="zh-CN"/>
        </w:rPr>
        <w:t>所有递交资料应为最新版。</w:t>
      </w:r>
      <w:r>
        <w:rPr>
          <w:rFonts w:hint="eastAsia" w:ascii="Times New Roman" w:hAnsi="Times New Roman" w:eastAsia="宋体" w:cs="Times New Roman"/>
          <w:b w:val="0"/>
          <w:bCs/>
          <w:sz w:val="24"/>
          <w:szCs w:val="24"/>
          <w:lang w:val="en-US" w:eastAsia="zh-CN"/>
        </w:rPr>
        <w:t>此项目已有院外SUSAR、DSUR，应在初始审查一并递交。</w:t>
      </w:r>
    </w:p>
    <w:p w14:paraId="3C9BC928">
      <w:pPr>
        <w:keepNext w:val="0"/>
        <w:keepLines w:val="0"/>
        <w:pageBreakBefore w:val="0"/>
        <w:widowControl w:val="0"/>
        <w:numPr>
          <w:ilvl w:val="-1"/>
          <w:numId w:val="0"/>
        </w:numPr>
        <w:kinsoku/>
        <w:wordWrap/>
        <w:overflowPunct/>
        <w:topLinePunct w:val="0"/>
        <w:autoSpaceDE/>
        <w:autoSpaceDN/>
        <w:bidi w:val="0"/>
        <w:adjustRightInd w:val="0"/>
        <w:snapToGrid w:val="0"/>
        <w:ind w:left="720"/>
        <w:jc w:val="left"/>
        <w:textAlignment w:val="auto"/>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3.</w:t>
      </w:r>
      <w:r>
        <w:rPr>
          <w:rFonts w:hint="eastAsia" w:ascii="Times New Roman" w:hAnsi="Times New Roman" w:eastAsia="宋体" w:cs="Times New Roman"/>
          <w:bCs/>
          <w:sz w:val="24"/>
          <w:szCs w:val="24"/>
        </w:rPr>
        <w:t>清单中资料除1、2、12外，其余均需盖章，≧2页资料一般应加盖骑缝章。</w:t>
      </w:r>
    </w:p>
    <w:p w14:paraId="6BF32994">
      <w:pPr>
        <w:keepNext w:val="0"/>
        <w:keepLines w:val="0"/>
        <w:pageBreakBefore w:val="0"/>
        <w:widowControl w:val="0"/>
        <w:kinsoku/>
        <w:wordWrap/>
        <w:overflowPunct/>
        <w:topLinePunct w:val="0"/>
        <w:autoSpaceDE/>
        <w:autoSpaceDN/>
        <w:bidi w:val="0"/>
        <w:adjustRightInd w:val="0"/>
        <w:snapToGrid w:val="0"/>
        <w:ind w:firstLine="720" w:firstLineChars="300"/>
        <w:jc w:val="left"/>
        <w:textAlignment w:val="auto"/>
        <w:rPr>
          <w:rFonts w:hint="default" w:ascii="Times New Roman" w:hAnsi="Times New Roman" w:eastAsia="黑体" w:cs="Times New Roman"/>
          <w:sz w:val="24"/>
        </w:rPr>
      </w:pPr>
      <w:r>
        <w:rPr>
          <w:rFonts w:hint="eastAsia" w:ascii="Times New Roman" w:hAnsi="Times New Roman" w:eastAsia="宋体" w:cs="Times New Roman"/>
          <w:b w:val="0"/>
          <w:bCs/>
          <w:sz w:val="24"/>
          <w:szCs w:val="24"/>
          <w:lang w:val="en-US" w:eastAsia="zh-CN"/>
        </w:rPr>
        <w:t>4</w:t>
      </w:r>
      <w:r>
        <w:rPr>
          <w:rFonts w:hint="default" w:ascii="Times New Roman" w:hAnsi="Times New Roman" w:eastAsia="宋体" w:cs="Times New Roman"/>
          <w:b w:val="0"/>
          <w:bCs/>
          <w:sz w:val="24"/>
          <w:szCs w:val="24"/>
          <w:lang w:val="en-US" w:eastAsia="zh-CN"/>
        </w:rPr>
        <w:t>.</w:t>
      </w:r>
      <w:r>
        <w:rPr>
          <w:rFonts w:hint="default" w:ascii="Times New Roman" w:hAnsi="Times New Roman" w:cs="Times New Roman"/>
          <w:sz w:val="24"/>
          <w:szCs w:val="21"/>
        </w:rPr>
        <w:t>会议审查用复印件准备：2、3、4、6-14、1</w:t>
      </w:r>
      <w:r>
        <w:rPr>
          <w:rFonts w:hint="default" w:ascii="Times New Roman" w:hAnsi="Times New Roman" w:cs="Times New Roman"/>
          <w:sz w:val="24"/>
          <w:szCs w:val="21"/>
          <w:lang w:val="en-US" w:eastAsia="zh-CN"/>
        </w:rPr>
        <w:t>8</w:t>
      </w:r>
      <w:r>
        <w:rPr>
          <w:rFonts w:hint="default" w:ascii="Times New Roman" w:hAnsi="Times New Roman" w:cs="Times New Roman"/>
          <w:sz w:val="24"/>
          <w:szCs w:val="21"/>
        </w:rPr>
        <w:t>、</w:t>
      </w:r>
      <w:r>
        <w:rPr>
          <w:rFonts w:hint="default" w:ascii="Times New Roman" w:hAnsi="Times New Roman" w:cs="Times New Roman"/>
          <w:sz w:val="24"/>
          <w:szCs w:val="21"/>
          <w:lang w:val="en-US" w:eastAsia="zh-CN"/>
        </w:rPr>
        <w:t>19；</w:t>
      </w:r>
      <w:r>
        <w:rPr>
          <w:rFonts w:hint="eastAsia" w:ascii="Times New Roman" w:hAnsi="Times New Roman" w:cs="Times New Roman"/>
          <w:sz w:val="24"/>
          <w:szCs w:val="21"/>
          <w:lang w:val="en-US" w:eastAsia="zh-CN"/>
        </w:rPr>
        <w:t>按实际复印文件形成目录；</w:t>
      </w:r>
      <w:r>
        <w:rPr>
          <w:rFonts w:hint="default" w:ascii="Times New Roman" w:hAnsi="Times New Roman" w:cs="Times New Roman"/>
          <w:sz w:val="24"/>
          <w:szCs w:val="21"/>
        </w:rPr>
        <w:t>其中CRF可能内容较多，上会材料可只递交电子版，但须提前与办公室沟通。</w:t>
      </w:r>
    </w:p>
    <w:p w14:paraId="34B4F7A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default" w:ascii="Times New Roman" w:hAnsi="Times New Roman" w:cs="Times New Roman"/>
          <w:sz w:val="24"/>
          <w:szCs w:val="21"/>
        </w:rPr>
      </w:pPr>
    </w:p>
    <w:p w14:paraId="6F020D6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default" w:ascii="Times New Roman" w:hAnsi="Times New Roman" w:cs="Times New Roman"/>
          <w:sz w:val="24"/>
          <w:szCs w:val="21"/>
        </w:rPr>
      </w:pPr>
    </w:p>
    <w:p w14:paraId="5F560925">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ascii="Times New Roman" w:hAnsi="Times New Roman" w:eastAsia="黑体" w:cs="Times New Roman"/>
          <w:sz w:val="24"/>
        </w:rPr>
      </w:pPr>
      <w:r>
        <w:rPr>
          <w:rFonts w:ascii="Times New Roman" w:hAnsi="Times New Roman" w:eastAsia="黑体" w:cs="Times New Roman"/>
          <w:sz w:val="24"/>
        </w:rPr>
        <w:t xml:space="preserve"> </w:t>
      </w:r>
    </w:p>
    <w:p w14:paraId="120D8A1B">
      <w:pPr>
        <w:spacing w:before="156" w:beforeLines="50"/>
        <w:rPr>
          <w:rFonts w:ascii="Times New Roman" w:hAnsi="Times New Roman" w:eastAsia="黑体" w:cs="Times New Roman"/>
          <w:sz w:val="24"/>
        </w:rPr>
      </w:pPr>
      <w:r>
        <w:rPr>
          <w:rFonts w:ascii="Times New Roman" w:hAnsi="Times New Roman" w:eastAsia="黑体" w:cs="Times New Roman"/>
          <w:sz w:val="24"/>
        </w:rPr>
        <w:t>二、跟踪审查</w:t>
      </w:r>
    </w:p>
    <w:p w14:paraId="7543A484">
      <w:pPr>
        <w:spacing w:before="156" w:beforeLines="50"/>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 xml:space="preserve"> </w:t>
      </w:r>
      <w:r>
        <w:rPr>
          <w:rFonts w:ascii="Times New Roman" w:hAnsi="Times New Roman" w:cs="Times New Roman"/>
        </w:rPr>
        <w:t>修正案审查申请</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30092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1F36D58C">
            <w:pPr>
              <w:jc w:val="center"/>
              <w:rPr>
                <w:rFonts w:ascii="Times New Roman" w:hAnsi="Times New Roman" w:cs="Times New Roman"/>
              </w:rPr>
            </w:pPr>
            <w:r>
              <w:rPr>
                <w:rFonts w:ascii="Times New Roman" w:hAnsi="Times New Roman" w:cs="Times New Roman"/>
              </w:rPr>
              <w:t>1</w:t>
            </w:r>
          </w:p>
        </w:tc>
        <w:tc>
          <w:tcPr>
            <w:tcW w:w="8481" w:type="dxa"/>
            <w:vAlign w:val="center"/>
          </w:tcPr>
          <w:p w14:paraId="7B2DC6D7">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修正案审查申请表/递交信（签名并注明日期）</w:t>
            </w:r>
          </w:p>
        </w:tc>
      </w:tr>
      <w:tr w14:paraId="0FBD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25B30316">
            <w:pPr>
              <w:jc w:val="center"/>
              <w:rPr>
                <w:rFonts w:ascii="Times New Roman" w:hAnsi="Times New Roman" w:cs="Times New Roman"/>
                <w:color w:val="000000"/>
              </w:rPr>
            </w:pPr>
            <w:r>
              <w:rPr>
                <w:rFonts w:ascii="Times New Roman" w:hAnsi="Times New Roman" w:cs="Times New Roman"/>
                <w:color w:val="000000"/>
              </w:rPr>
              <w:t>2</w:t>
            </w:r>
          </w:p>
        </w:tc>
        <w:tc>
          <w:tcPr>
            <w:tcW w:w="8481" w:type="dxa"/>
            <w:vAlign w:val="center"/>
          </w:tcPr>
          <w:p w14:paraId="0F0DB4C5">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修正说明页/修正明细</w:t>
            </w:r>
          </w:p>
        </w:tc>
      </w:tr>
      <w:tr w14:paraId="02EB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0669E57D">
            <w:pPr>
              <w:jc w:val="center"/>
              <w:rPr>
                <w:rFonts w:ascii="Times New Roman" w:hAnsi="Times New Roman" w:cs="Times New Roman"/>
                <w:color w:val="000000"/>
              </w:rPr>
            </w:pPr>
            <w:r>
              <w:rPr>
                <w:rFonts w:ascii="Times New Roman" w:hAnsi="Times New Roman" w:cs="Times New Roman"/>
                <w:color w:val="000000"/>
              </w:rPr>
              <w:t>3</w:t>
            </w:r>
          </w:p>
        </w:tc>
        <w:tc>
          <w:tcPr>
            <w:tcW w:w="8481" w:type="dxa"/>
            <w:vAlign w:val="center"/>
          </w:tcPr>
          <w:p w14:paraId="0222722F">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修正文件痕迹版（注明版本号/版本日期）（如有）</w:t>
            </w:r>
          </w:p>
        </w:tc>
      </w:tr>
      <w:tr w14:paraId="3B62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1EABA801">
            <w:pPr>
              <w:jc w:val="center"/>
              <w:rPr>
                <w:rFonts w:ascii="Times New Roman" w:hAnsi="Times New Roman" w:cs="Times New Roman"/>
                <w:color w:val="000000"/>
              </w:rPr>
            </w:pPr>
            <w:r>
              <w:rPr>
                <w:rFonts w:ascii="Times New Roman" w:hAnsi="Times New Roman" w:cs="Times New Roman"/>
                <w:color w:val="000000"/>
              </w:rPr>
              <w:t>4</w:t>
            </w:r>
          </w:p>
        </w:tc>
        <w:tc>
          <w:tcPr>
            <w:tcW w:w="8481" w:type="dxa"/>
            <w:vAlign w:val="center"/>
          </w:tcPr>
          <w:p w14:paraId="0E10B0A5">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修正文件最终版（注明版本号/版本日期）</w:t>
            </w:r>
          </w:p>
        </w:tc>
      </w:tr>
      <w:tr w14:paraId="7286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09B1F5BA">
            <w:pPr>
              <w:jc w:val="center"/>
              <w:rPr>
                <w:rFonts w:ascii="Times New Roman" w:hAnsi="Times New Roman" w:cs="Times New Roman"/>
                <w:color w:val="000000"/>
              </w:rPr>
            </w:pPr>
            <w:r>
              <w:rPr>
                <w:rFonts w:ascii="Times New Roman" w:hAnsi="Times New Roman" w:cs="Times New Roman"/>
                <w:color w:val="000000"/>
              </w:rPr>
              <w:t>5</w:t>
            </w:r>
          </w:p>
        </w:tc>
        <w:tc>
          <w:tcPr>
            <w:tcW w:w="8481" w:type="dxa"/>
            <w:vAlign w:val="center"/>
          </w:tcPr>
          <w:p w14:paraId="6C6975D7">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其它</w:t>
            </w:r>
          </w:p>
        </w:tc>
      </w:tr>
    </w:tbl>
    <w:p w14:paraId="1A258144">
      <w:pPr>
        <w:spacing w:before="156" w:beforeLines="50"/>
        <w:rPr>
          <w:rFonts w:ascii="Times New Roman" w:hAnsi="Times New Roman" w:cs="Times New Roman"/>
        </w:rPr>
      </w:pPr>
    </w:p>
    <w:p w14:paraId="2A06A35A">
      <w:pPr>
        <w:numPr>
          <w:ilvl w:val="0"/>
          <w:numId w:val="1"/>
        </w:numPr>
        <w:spacing w:before="156" w:beforeLines="50"/>
        <w:rPr>
          <w:rFonts w:ascii="Times New Roman" w:hAnsi="Times New Roman" w:cs="Times New Roman"/>
        </w:rPr>
      </w:pPr>
      <w:r>
        <w:rPr>
          <w:rFonts w:ascii="Times New Roman" w:hAnsi="Times New Roman" w:cs="Times New Roman"/>
        </w:rPr>
        <w:t>研究进展报告</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3460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188080B4">
            <w:pPr>
              <w:jc w:val="center"/>
              <w:rPr>
                <w:rFonts w:ascii="Times New Roman" w:hAnsi="Times New Roman" w:cs="Times New Roman"/>
              </w:rPr>
            </w:pPr>
            <w:r>
              <w:rPr>
                <w:rFonts w:ascii="Times New Roman" w:hAnsi="Times New Roman" w:cs="Times New Roman"/>
              </w:rPr>
              <w:t>1</w:t>
            </w:r>
          </w:p>
        </w:tc>
        <w:tc>
          <w:tcPr>
            <w:tcW w:w="8481" w:type="dxa"/>
            <w:vAlign w:val="center"/>
          </w:tcPr>
          <w:p w14:paraId="78E35FDB">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研究进展报告/年度报告（签名并注明日期）</w:t>
            </w:r>
          </w:p>
        </w:tc>
      </w:tr>
      <w:tr w14:paraId="0262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69EEE8A7">
            <w:pPr>
              <w:jc w:val="center"/>
              <w:rPr>
                <w:rFonts w:ascii="Times New Roman" w:hAnsi="Times New Roman" w:cs="Times New Roman"/>
                <w:color w:val="000000"/>
              </w:rPr>
            </w:pPr>
            <w:r>
              <w:rPr>
                <w:rFonts w:ascii="Times New Roman" w:hAnsi="Times New Roman" w:cs="Times New Roman"/>
                <w:color w:val="000000"/>
              </w:rPr>
              <w:t>2</w:t>
            </w:r>
          </w:p>
        </w:tc>
        <w:tc>
          <w:tcPr>
            <w:tcW w:w="8481" w:type="dxa"/>
            <w:vAlign w:val="center"/>
          </w:tcPr>
          <w:p w14:paraId="7CF47075">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其它作为补充说明的相关文件</w:t>
            </w:r>
          </w:p>
        </w:tc>
      </w:tr>
    </w:tbl>
    <w:p w14:paraId="5EB68A2A">
      <w:pPr>
        <w:spacing w:before="156" w:beforeLines="50"/>
        <w:rPr>
          <w:rFonts w:ascii="Times New Roman" w:hAnsi="Times New Roman" w:cs="Times New Roman"/>
        </w:rPr>
      </w:pPr>
    </w:p>
    <w:p w14:paraId="67175FAC">
      <w:pPr>
        <w:numPr>
          <w:ilvl w:val="0"/>
          <w:numId w:val="2"/>
        </w:numPr>
        <w:spacing w:before="156" w:beforeLines="50"/>
        <w:rPr>
          <w:rFonts w:ascii="Times New Roman" w:hAnsi="Times New Roman" w:cs="Times New Roman"/>
        </w:rPr>
      </w:pPr>
      <w:r>
        <w:rPr>
          <w:rFonts w:ascii="Times New Roman" w:hAnsi="Times New Roman" w:cs="Times New Roman"/>
        </w:rPr>
        <w:t>安全性报告</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4214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4F294B44">
            <w:pPr>
              <w:jc w:val="center"/>
              <w:rPr>
                <w:rFonts w:ascii="Times New Roman" w:hAnsi="Times New Roman" w:cs="Times New Roman"/>
              </w:rPr>
            </w:pPr>
            <w:r>
              <w:rPr>
                <w:rFonts w:ascii="Times New Roman" w:hAnsi="Times New Roman" w:cs="Times New Roman"/>
              </w:rPr>
              <w:t>1</w:t>
            </w:r>
          </w:p>
        </w:tc>
        <w:tc>
          <w:tcPr>
            <w:tcW w:w="8481" w:type="dxa"/>
            <w:vAlign w:val="center"/>
          </w:tcPr>
          <w:p w14:paraId="64F7B442">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安全性报告表（签名并注明日期）（SUSAR、其它潜在的严重安全性风险信息报告、年度安全性报告）</w:t>
            </w:r>
          </w:p>
        </w:tc>
      </w:tr>
      <w:tr w14:paraId="6844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54346700">
            <w:pPr>
              <w:jc w:val="center"/>
              <w:rPr>
                <w:rFonts w:ascii="Times New Roman" w:hAnsi="Times New Roman" w:cs="Times New Roman"/>
              </w:rPr>
            </w:pPr>
            <w:r>
              <w:rPr>
                <w:rFonts w:ascii="Times New Roman" w:hAnsi="Times New Roman" w:cs="Times New Roman"/>
              </w:rPr>
              <w:t>2</w:t>
            </w:r>
          </w:p>
        </w:tc>
        <w:tc>
          <w:tcPr>
            <w:tcW w:w="8481" w:type="dxa"/>
            <w:vAlign w:val="center"/>
          </w:tcPr>
          <w:p w14:paraId="25D277D7">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安全性信息报告摘要（针对外院SAE、SUSAR、其他和试验相关的非个例安全性报告等）</w:t>
            </w:r>
          </w:p>
        </w:tc>
      </w:tr>
    </w:tbl>
    <w:p w14:paraId="2B8A7795">
      <w:pPr>
        <w:spacing w:before="156" w:beforeLines="50"/>
        <w:rPr>
          <w:rFonts w:ascii="Times New Roman" w:hAnsi="Times New Roman" w:cs="Times New Roman"/>
        </w:rPr>
      </w:pPr>
    </w:p>
    <w:p w14:paraId="517023EA">
      <w:pPr>
        <w:numPr>
          <w:ilvl w:val="0"/>
          <w:numId w:val="3"/>
        </w:numPr>
        <w:spacing w:before="156" w:beforeLines="50"/>
        <w:rPr>
          <w:rFonts w:ascii="Times New Roman" w:hAnsi="Times New Roman" w:cs="Times New Roman"/>
        </w:rPr>
      </w:pPr>
      <w:r>
        <w:rPr>
          <w:rFonts w:ascii="Times New Roman" w:hAnsi="Times New Roman" w:cs="Times New Roman"/>
        </w:rPr>
        <w:t>偏离/违背方案报告</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5F6EE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9" w:hRule="atLeast"/>
          <w:jc w:val="center"/>
        </w:trPr>
        <w:tc>
          <w:tcPr>
            <w:tcW w:w="506" w:type="dxa"/>
            <w:vAlign w:val="center"/>
          </w:tcPr>
          <w:p w14:paraId="3BE2A044">
            <w:pPr>
              <w:jc w:val="center"/>
              <w:rPr>
                <w:rFonts w:ascii="Times New Roman" w:hAnsi="Times New Roman" w:cs="Times New Roman"/>
              </w:rPr>
            </w:pPr>
            <w:r>
              <w:rPr>
                <w:rFonts w:ascii="Times New Roman" w:hAnsi="Times New Roman" w:cs="Times New Roman"/>
              </w:rPr>
              <w:t>1</w:t>
            </w:r>
          </w:p>
        </w:tc>
        <w:tc>
          <w:tcPr>
            <w:tcW w:w="8481" w:type="dxa"/>
            <w:vAlign w:val="center"/>
          </w:tcPr>
          <w:p w14:paraId="328024FF">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偏离/违背方案报告（签名并注明日期）</w:t>
            </w:r>
          </w:p>
        </w:tc>
      </w:tr>
      <w:tr w14:paraId="5601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25B2903D">
            <w:pPr>
              <w:jc w:val="center"/>
              <w:rPr>
                <w:rFonts w:ascii="Times New Roman" w:hAnsi="Times New Roman" w:cs="Times New Roman"/>
              </w:rPr>
            </w:pPr>
            <w:r>
              <w:rPr>
                <w:rFonts w:ascii="Times New Roman" w:hAnsi="Times New Roman" w:cs="Times New Roman"/>
                <w:color w:val="000000"/>
              </w:rPr>
              <w:t>2</w:t>
            </w:r>
          </w:p>
        </w:tc>
        <w:tc>
          <w:tcPr>
            <w:tcW w:w="8481" w:type="dxa"/>
            <w:vAlign w:val="center"/>
          </w:tcPr>
          <w:p w14:paraId="51C96630">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其它作为补充说明的相关文件</w:t>
            </w:r>
          </w:p>
        </w:tc>
      </w:tr>
    </w:tbl>
    <w:p w14:paraId="6DFD27BB">
      <w:pPr>
        <w:spacing w:before="156" w:beforeLines="50"/>
        <w:rPr>
          <w:rFonts w:ascii="Times New Roman" w:hAnsi="Times New Roman" w:cs="Times New Roman"/>
        </w:rPr>
      </w:pPr>
    </w:p>
    <w:p w14:paraId="1DB47AA1">
      <w:pPr>
        <w:numPr>
          <w:ilvl w:val="0"/>
          <w:numId w:val="4"/>
        </w:numPr>
        <w:spacing w:before="156" w:beforeLines="50"/>
        <w:rPr>
          <w:rFonts w:ascii="Times New Roman" w:hAnsi="Times New Roman" w:cs="Times New Roman"/>
        </w:rPr>
      </w:pPr>
      <w:r>
        <w:rPr>
          <w:rFonts w:ascii="Times New Roman" w:hAnsi="Times New Roman" w:cs="Times New Roman"/>
        </w:rPr>
        <w:t>暂停/终止研究报告</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512B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9" w:hRule="atLeast"/>
          <w:jc w:val="center"/>
        </w:trPr>
        <w:tc>
          <w:tcPr>
            <w:tcW w:w="506" w:type="dxa"/>
            <w:vAlign w:val="center"/>
          </w:tcPr>
          <w:p w14:paraId="7C890EDC">
            <w:pPr>
              <w:jc w:val="center"/>
              <w:rPr>
                <w:rFonts w:ascii="Times New Roman" w:hAnsi="Times New Roman" w:cs="Times New Roman"/>
              </w:rPr>
            </w:pPr>
            <w:r>
              <w:rPr>
                <w:rFonts w:ascii="Times New Roman" w:hAnsi="Times New Roman" w:cs="Times New Roman"/>
              </w:rPr>
              <w:t>1</w:t>
            </w:r>
          </w:p>
        </w:tc>
        <w:tc>
          <w:tcPr>
            <w:tcW w:w="8481" w:type="dxa"/>
            <w:vAlign w:val="center"/>
          </w:tcPr>
          <w:p w14:paraId="5AEEBAF0">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暂停/终止研究报告（签名并注明日期）</w:t>
            </w:r>
          </w:p>
        </w:tc>
      </w:tr>
      <w:tr w14:paraId="61F5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1A6F30F9">
            <w:pPr>
              <w:jc w:val="center"/>
              <w:rPr>
                <w:rFonts w:ascii="Times New Roman" w:hAnsi="Times New Roman" w:cs="Times New Roman"/>
              </w:rPr>
            </w:pPr>
            <w:r>
              <w:rPr>
                <w:rFonts w:ascii="Times New Roman" w:hAnsi="Times New Roman" w:cs="Times New Roman"/>
              </w:rPr>
              <w:t>2</w:t>
            </w:r>
          </w:p>
        </w:tc>
        <w:tc>
          <w:tcPr>
            <w:tcW w:w="8481" w:type="dxa"/>
            <w:vAlign w:val="center"/>
          </w:tcPr>
          <w:p w14:paraId="298BB0DD">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研究进展情况</w:t>
            </w:r>
          </w:p>
        </w:tc>
      </w:tr>
      <w:tr w14:paraId="2CBF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16A17EFE">
            <w:pPr>
              <w:jc w:val="center"/>
              <w:rPr>
                <w:rFonts w:ascii="Times New Roman" w:hAnsi="Times New Roman" w:cs="Times New Roman"/>
              </w:rPr>
            </w:pPr>
            <w:r>
              <w:rPr>
                <w:rFonts w:ascii="Times New Roman" w:hAnsi="Times New Roman" w:cs="Times New Roman"/>
                <w:color w:val="000000"/>
              </w:rPr>
              <w:t>3</w:t>
            </w:r>
          </w:p>
        </w:tc>
        <w:tc>
          <w:tcPr>
            <w:tcW w:w="8481" w:type="dxa"/>
            <w:vAlign w:val="center"/>
          </w:tcPr>
          <w:p w14:paraId="5D313D09">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其它作为补充说明的相关文件</w:t>
            </w:r>
          </w:p>
        </w:tc>
      </w:tr>
    </w:tbl>
    <w:p w14:paraId="74C48942">
      <w:pPr>
        <w:spacing w:before="156" w:beforeLines="50"/>
        <w:rPr>
          <w:rFonts w:ascii="Times New Roman" w:hAnsi="Times New Roman" w:cs="Times New Roman"/>
        </w:rPr>
      </w:pPr>
    </w:p>
    <w:p w14:paraId="282905CE">
      <w:pPr>
        <w:numPr>
          <w:ilvl w:val="0"/>
          <w:numId w:val="5"/>
        </w:numPr>
        <w:spacing w:before="156" w:beforeLines="50"/>
        <w:rPr>
          <w:rFonts w:ascii="Times New Roman" w:hAnsi="Times New Roman" w:cs="Times New Roman"/>
        </w:rPr>
      </w:pPr>
      <w:r>
        <w:rPr>
          <w:rFonts w:ascii="Times New Roman" w:hAnsi="Times New Roman" w:cs="Times New Roman"/>
        </w:rPr>
        <w:t>结题报告</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17EC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9" w:hRule="atLeast"/>
          <w:jc w:val="center"/>
        </w:trPr>
        <w:tc>
          <w:tcPr>
            <w:tcW w:w="506" w:type="dxa"/>
            <w:vAlign w:val="center"/>
          </w:tcPr>
          <w:p w14:paraId="742CFC95">
            <w:pPr>
              <w:jc w:val="center"/>
              <w:rPr>
                <w:rFonts w:ascii="Times New Roman" w:hAnsi="Times New Roman" w:cs="Times New Roman"/>
              </w:rPr>
            </w:pPr>
            <w:r>
              <w:rPr>
                <w:rFonts w:ascii="Times New Roman" w:hAnsi="Times New Roman" w:cs="Times New Roman"/>
              </w:rPr>
              <w:t>1</w:t>
            </w:r>
          </w:p>
        </w:tc>
        <w:tc>
          <w:tcPr>
            <w:tcW w:w="8481" w:type="dxa"/>
            <w:vAlign w:val="center"/>
          </w:tcPr>
          <w:p w14:paraId="7FE5F947">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结题报告（签名并注明日期）</w:t>
            </w:r>
          </w:p>
        </w:tc>
      </w:tr>
      <w:tr w14:paraId="327C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28BA545F">
            <w:pPr>
              <w:jc w:val="center"/>
              <w:rPr>
                <w:rFonts w:ascii="Times New Roman" w:hAnsi="Times New Roman" w:cs="Times New Roman"/>
              </w:rPr>
            </w:pPr>
            <w:r>
              <w:rPr>
                <w:rFonts w:ascii="Times New Roman" w:hAnsi="Times New Roman" w:cs="Times New Roman"/>
              </w:rPr>
              <w:t>2</w:t>
            </w:r>
          </w:p>
        </w:tc>
        <w:tc>
          <w:tcPr>
            <w:tcW w:w="8481" w:type="dxa"/>
            <w:vAlign w:val="center"/>
          </w:tcPr>
          <w:p w14:paraId="0770E1BC">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研究总结报告（应当有研究者、申办者签名/盖章、注明日期）</w:t>
            </w:r>
          </w:p>
        </w:tc>
      </w:tr>
    </w:tbl>
    <w:p w14:paraId="0DAF6040">
      <w:pPr>
        <w:widowControl/>
        <w:spacing w:line="360" w:lineRule="auto"/>
        <w:jc w:val="left"/>
        <w:rPr>
          <w:rFonts w:ascii="Times New Roman" w:hAnsi="Times New Roman" w:cs="Times New Roman"/>
        </w:rPr>
      </w:pPr>
    </w:p>
    <w:p w14:paraId="71F0C02B">
      <w:pPr>
        <w:widowControl/>
        <w:spacing w:line="360" w:lineRule="auto"/>
        <w:jc w:val="left"/>
        <w:rPr>
          <w:rFonts w:ascii="Times New Roman" w:hAnsi="Times New Roman" w:cs="Times New Roman"/>
        </w:rPr>
      </w:pPr>
    </w:p>
    <w:p w14:paraId="01A4AFB7">
      <w:pPr>
        <w:widowControl/>
        <w:spacing w:line="360" w:lineRule="auto"/>
        <w:jc w:val="left"/>
        <w:rPr>
          <w:rFonts w:ascii="Times New Roman" w:hAnsi="Times New Roman" w:cs="Times New Roman"/>
        </w:rPr>
      </w:pPr>
    </w:p>
    <w:p w14:paraId="6855177D">
      <w:pPr>
        <w:widowControl/>
        <w:jc w:val="left"/>
        <w:rPr>
          <w:rFonts w:ascii="Times New Roman" w:hAnsi="Times New Roman" w:eastAsia="黑体" w:cs="Times New Roman"/>
          <w:sz w:val="24"/>
        </w:rPr>
      </w:pPr>
      <w:r>
        <w:rPr>
          <w:rFonts w:ascii="Times New Roman" w:hAnsi="Times New Roman" w:eastAsia="黑体" w:cs="Times New Roman"/>
          <w:sz w:val="24"/>
        </w:rPr>
        <w:t>三、复审</w:t>
      </w:r>
    </w:p>
    <w:tbl>
      <w:tblPr>
        <w:tblStyle w:val="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8481"/>
      </w:tblGrid>
      <w:tr w14:paraId="1503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63D176FB">
            <w:pPr>
              <w:jc w:val="center"/>
              <w:rPr>
                <w:rFonts w:ascii="Times New Roman" w:hAnsi="Times New Roman" w:cs="Times New Roman"/>
              </w:rPr>
            </w:pPr>
            <w:r>
              <w:rPr>
                <w:rFonts w:ascii="Times New Roman" w:hAnsi="Times New Roman" w:cs="Times New Roman"/>
              </w:rPr>
              <w:t>1</w:t>
            </w:r>
          </w:p>
        </w:tc>
        <w:tc>
          <w:tcPr>
            <w:tcW w:w="8481" w:type="dxa"/>
            <w:vAlign w:val="center"/>
          </w:tcPr>
          <w:p w14:paraId="76F84308">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复审申请表/递交信（签名并注明日期）</w:t>
            </w:r>
          </w:p>
        </w:tc>
      </w:tr>
      <w:tr w14:paraId="462B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57658C64">
            <w:pPr>
              <w:jc w:val="center"/>
              <w:rPr>
                <w:rFonts w:ascii="Times New Roman" w:hAnsi="Times New Roman" w:cs="Times New Roman"/>
              </w:rPr>
            </w:pPr>
            <w:r>
              <w:rPr>
                <w:rFonts w:ascii="Times New Roman" w:hAnsi="Times New Roman" w:cs="Times New Roman"/>
              </w:rPr>
              <w:t>2</w:t>
            </w:r>
          </w:p>
        </w:tc>
        <w:tc>
          <w:tcPr>
            <w:tcW w:w="8481" w:type="dxa"/>
            <w:vAlign w:val="center"/>
          </w:tcPr>
          <w:p w14:paraId="70ABD251">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修正后的相关文件痕迹版（注明版本号/版本日期) （如有）</w:t>
            </w:r>
          </w:p>
        </w:tc>
      </w:tr>
      <w:tr w14:paraId="0B54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3AFB90BE">
            <w:pPr>
              <w:jc w:val="center"/>
              <w:rPr>
                <w:rFonts w:ascii="Times New Roman" w:hAnsi="Times New Roman" w:cs="Times New Roman"/>
              </w:rPr>
            </w:pPr>
            <w:r>
              <w:rPr>
                <w:rFonts w:ascii="Times New Roman" w:hAnsi="Times New Roman" w:cs="Times New Roman"/>
              </w:rPr>
              <w:t>3</w:t>
            </w:r>
          </w:p>
        </w:tc>
        <w:tc>
          <w:tcPr>
            <w:tcW w:w="8481" w:type="dxa"/>
            <w:vAlign w:val="center"/>
          </w:tcPr>
          <w:p w14:paraId="3C330FCB">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修正后的相关文件最终版（注明版本号/版本日期)</w:t>
            </w:r>
          </w:p>
        </w:tc>
      </w:tr>
      <w:tr w14:paraId="7726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506" w:type="dxa"/>
            <w:vAlign w:val="center"/>
          </w:tcPr>
          <w:p w14:paraId="08C95308">
            <w:pPr>
              <w:jc w:val="center"/>
              <w:rPr>
                <w:rFonts w:ascii="Times New Roman" w:hAnsi="Times New Roman" w:cs="Times New Roman"/>
              </w:rPr>
            </w:pPr>
            <w:r>
              <w:rPr>
                <w:rFonts w:ascii="Times New Roman" w:hAnsi="Times New Roman" w:cs="Times New Roman"/>
              </w:rPr>
              <w:t>4</w:t>
            </w:r>
          </w:p>
        </w:tc>
        <w:tc>
          <w:tcPr>
            <w:tcW w:w="8481" w:type="dxa"/>
            <w:vAlign w:val="center"/>
          </w:tcPr>
          <w:p w14:paraId="6BBA4D74">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cs="Times New Roman"/>
              </w:rPr>
            </w:pPr>
            <w:r>
              <w:rPr>
                <w:rFonts w:ascii="Times New Roman" w:hAnsi="Times New Roman" w:cs="Times New Roman"/>
              </w:rPr>
              <w:t>其它</w:t>
            </w:r>
          </w:p>
        </w:tc>
      </w:tr>
    </w:tbl>
    <w:p w14:paraId="0915A7F1">
      <w:pPr>
        <w:spacing w:before="156" w:beforeLines="50"/>
        <w:rPr>
          <w:rFonts w:ascii="Times New Roman" w:hAnsi="Times New Roman" w:cs="Times New Roman"/>
        </w:rPr>
      </w:pPr>
    </w:p>
    <w:p w14:paraId="5674B3AC">
      <w:pPr>
        <w:spacing w:before="156" w:beforeLines="50"/>
        <w:rPr>
          <w:rFonts w:ascii="Times New Roman" w:hAnsi="Times New Roman" w:cs="Times New Roman"/>
        </w:rPr>
      </w:pPr>
    </w:p>
    <w:p w14:paraId="62F0D7BC"/>
    <w:sectPr>
      <w:headerReference r:id="rId5" w:type="default"/>
      <w:footerReference r:id="rId6" w:type="default"/>
      <w:pgSz w:w="11906" w:h="16838"/>
      <w:pgMar w:top="1247" w:right="1797" w:bottom="1247" w:left="1797"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H" w:date="2023-05-11T16:15:38Z" w:initials="">
    <w:p w14:paraId="5C0E0AD3">
      <w:pPr>
        <w:pStyle w:val="2"/>
        <w:rPr>
          <w:rFonts w:hint="default" w:eastAsiaTheme="minorEastAsia"/>
          <w:lang w:val="en-US" w:eastAsia="zh-CN"/>
        </w:rPr>
      </w:pPr>
      <w:r>
        <w:rPr>
          <w:rFonts w:hint="eastAsia"/>
          <w:lang w:val="en-US" w:eastAsia="zh-CN"/>
        </w:rPr>
        <w:t>请选择相应的填写！本中心通过备案专业组名称：心血管内科专业组、急诊外科专业组、肿瘤专业组、风湿免疫专业组、中医内科专业组、麻醉专业组。</w:t>
      </w:r>
    </w:p>
  </w:comment>
  <w:comment w:id="1" w:author="HH" w:date="2023-05-11T17:24:16Z" w:initials="">
    <w:p w14:paraId="0D34470C">
      <w:pPr>
        <w:pStyle w:val="2"/>
        <w:rPr>
          <w:rFonts w:hint="eastAsia" w:eastAsiaTheme="minorEastAsia"/>
          <w:lang w:eastAsia="zh-CN"/>
        </w:rPr>
      </w:pPr>
      <w:r>
        <w:rPr>
          <w:rFonts w:hint="eastAsia"/>
          <w:lang w:val="en-US" w:eastAsia="zh-CN"/>
        </w:rPr>
        <w:t>不限定模板，需要</w:t>
      </w:r>
      <w:r>
        <w:rPr>
          <w:rFonts w:hint="eastAsia"/>
        </w:rPr>
        <w:t>文字模板</w:t>
      </w:r>
      <w:r>
        <w:rPr>
          <w:rFonts w:hint="eastAsia"/>
          <w:lang w:val="en-US" w:eastAsia="zh-CN"/>
        </w:rPr>
        <w:t>可</w:t>
      </w:r>
      <w:r>
        <w:rPr>
          <w:rFonts w:hint="eastAsia"/>
        </w:rPr>
        <w:t>参照：YXRYIEC/AF/</w:t>
      </w:r>
      <w:r>
        <w:rPr>
          <w:rFonts w:hint="eastAsia"/>
          <w:lang w:val="en-US" w:eastAsia="zh-CN"/>
        </w:rPr>
        <w:t>67</w:t>
      </w:r>
      <w:r>
        <w:rPr>
          <w:rFonts w:hint="eastAsia"/>
        </w:rPr>
        <w:t>/202</w:t>
      </w:r>
      <w:r>
        <w:rPr>
          <w:rFonts w:hint="eastAsia"/>
          <w:lang w:val="en-US" w:eastAsia="zh-CN"/>
        </w:rPr>
        <w:t>5</w:t>
      </w:r>
      <w:r>
        <w:rPr>
          <w:rFonts w:hint="eastAsia"/>
        </w:rPr>
        <w:t>-01.</w:t>
      </w:r>
      <w:r>
        <w:rPr>
          <w:rFonts w:hint="eastAsia"/>
          <w:lang w:val="en-US" w:eastAsia="zh-CN"/>
        </w:rPr>
        <w:t>1</w:t>
      </w:r>
    </w:p>
  </w:comment>
  <w:comment w:id="2" w:author="HH" w:date="2023-05-11T16:24:34Z" w:initials="">
    <w:p w14:paraId="29AE7BC4">
      <w:pPr>
        <w:pStyle w:val="2"/>
        <w:rPr>
          <w:rFonts w:hint="default" w:eastAsiaTheme="minorEastAsia"/>
          <w:lang w:val="en-US" w:eastAsia="zh-CN"/>
        </w:rPr>
      </w:pPr>
      <w:r>
        <w:rPr>
          <w:rFonts w:hint="eastAsia"/>
          <w:lang w:val="en-US" w:eastAsia="zh-CN"/>
        </w:rPr>
        <w:t>版本号与日期填写格式与相应文件封面格式一致，例如：文件中为“版本号：2.0 / 日期：2022-11-28”，则填版本号：2.0 / 日期：2022-11-28；文件中为“版本号：V3.0 /日期：2022年09月30日”，则填版本号：V3.0 /日期：2022年09月30日。</w:t>
      </w:r>
    </w:p>
  </w:comment>
  <w:comment w:id="3" w:author="HH" w:date="2023-05-11T16:41:35Z" w:initials="">
    <w:p w14:paraId="4DAF3D12">
      <w:pPr>
        <w:pStyle w:val="2"/>
      </w:pPr>
      <w:r>
        <w:rPr>
          <w:rFonts w:hint="eastAsia"/>
        </w:rPr>
        <w:t>建议添加本临床试验机构名称、PI信息。</w:t>
      </w:r>
    </w:p>
  </w:comment>
  <w:comment w:id="4" w:author="HH" w:date="2023-05-11T16:30:15Z" w:initials="">
    <w:p w14:paraId="079014F0">
      <w:pPr>
        <w:pStyle w:val="2"/>
      </w:pPr>
      <w:r>
        <w:rPr>
          <w:rFonts w:hint="eastAsia"/>
          <w:lang w:val="en-US" w:eastAsia="zh-CN"/>
        </w:rPr>
        <w:t>招募广告</w:t>
      </w:r>
      <w:r>
        <w:rPr>
          <w:rFonts w:hint="eastAsia"/>
        </w:rPr>
        <w:t>右下角</w:t>
      </w:r>
      <w:r>
        <w:rPr>
          <w:rFonts w:hint="eastAsia"/>
          <w:lang w:val="en-US" w:eastAsia="zh-CN"/>
        </w:rPr>
        <w:t>一般会注明有哪些投放形式，然后在其后</w:t>
      </w:r>
      <w:r>
        <w:rPr>
          <w:rFonts w:hint="eastAsia"/>
        </w:rPr>
        <w:t>添加</w:t>
      </w:r>
      <w:r>
        <w:rPr>
          <w:rFonts w:hint="eastAsia"/>
          <w:lang w:eastAsia="zh-CN"/>
        </w:rPr>
        <w:t>：“</w:t>
      </w:r>
      <w:r>
        <w:rPr>
          <w:rFonts w:hint="eastAsia"/>
        </w:rPr>
        <w:t>无论以哪种形式投放，均保持与</w:t>
      </w:r>
      <w:r>
        <w:rPr>
          <w:rFonts w:hint="eastAsia"/>
          <w:lang w:val="en-US" w:eastAsia="zh-CN"/>
        </w:rPr>
        <w:t>伦理审查</w:t>
      </w:r>
      <w:r>
        <w:rPr>
          <w:rFonts w:hint="eastAsia"/>
        </w:rPr>
        <w:t>批准的招募广告内容一致</w:t>
      </w:r>
      <w:r>
        <w:rPr>
          <w:rFonts w:hint="eastAsia"/>
          <w:lang w:eastAsia="zh-CN"/>
        </w:rPr>
        <w:t>。”</w:t>
      </w:r>
      <w:r>
        <w:rPr>
          <w:rFonts w:hint="eastAsia"/>
        </w:rPr>
        <w:t>的文字表述。</w:t>
      </w:r>
    </w:p>
  </w:comment>
  <w:comment w:id="5" w:author="HH" w:date="2023-05-11T16:35:47Z" w:initials="">
    <w:p w14:paraId="0DB47B73">
      <w:pPr>
        <w:pStyle w:val="2"/>
        <w:rPr>
          <w:rFonts w:hint="default"/>
          <w:lang w:val="en-US" w:eastAsia="zh-CN"/>
        </w:rPr>
      </w:pPr>
      <w:r>
        <w:rPr>
          <w:rFonts w:hint="eastAsia"/>
          <w:lang w:val="en-US" w:eastAsia="zh-CN"/>
        </w:rPr>
        <w:t>不限定模板，需要文字模板可参照：YXRYIEC/AF/81/2025-01.1</w:t>
      </w:r>
    </w:p>
  </w:comment>
  <w:comment w:id="6" w:author="HH" w:date="2023-05-11T17:01:50Z" w:initials="">
    <w:p w14:paraId="485B59A6">
      <w:pPr>
        <w:pStyle w:val="2"/>
      </w:pPr>
      <w:r>
        <w:rPr>
          <w:rFonts w:hint="eastAsia"/>
        </w:rPr>
        <w:t>如</w:t>
      </w:r>
      <w:r>
        <w:rPr>
          <w:rFonts w:hint="eastAsia"/>
          <w:lang w:eastAsia="zh-CN"/>
        </w:rPr>
        <w:t>：</w:t>
      </w:r>
      <w:r>
        <w:rPr>
          <w:rFonts w:hint="eastAsia"/>
        </w:rPr>
        <w:t>试验用药品检验报告、药品生产GMP证明文件、一次性进口批准文件等</w:t>
      </w:r>
    </w:p>
  </w:comment>
  <w:comment w:id="7" w:author="HH" w:date="2025-02-20T10:22:05Z" w:initials="">
    <w:p w14:paraId="22955E76">
      <w:pPr>
        <w:pStyle w:val="2"/>
        <w:rPr>
          <w:rFonts w:hint="default" w:eastAsiaTheme="minorEastAsia"/>
          <w:lang w:val="en-US" w:eastAsia="zh-CN"/>
        </w:rPr>
      </w:pPr>
      <w:r>
        <w:rPr>
          <w:rFonts w:hint="eastAsia"/>
          <w:lang w:val="en-US" w:eastAsia="zh-CN"/>
        </w:rPr>
        <w:t>项目经理和监查员二者都要</w:t>
      </w:r>
    </w:p>
  </w:comment>
  <w:comment w:id="8" w:author="HH" w:date="2023-05-11T17:07:37Z" w:initials="">
    <w:p w14:paraId="773D348C">
      <w:pPr>
        <w:pStyle w:val="2"/>
      </w:pPr>
      <w:r>
        <w:rPr>
          <w:rFonts w:hint="eastAsia"/>
        </w:rPr>
        <w:t>个人履历</w:t>
      </w:r>
      <w:r>
        <w:rPr>
          <w:rFonts w:hint="eastAsia"/>
          <w:lang w:eastAsia="zh-CN"/>
        </w:rPr>
        <w:t>、</w:t>
      </w:r>
      <w:r>
        <w:rPr>
          <w:rFonts w:hint="eastAsia"/>
        </w:rPr>
        <w:t>身份证复印件、</w:t>
      </w:r>
      <w:r>
        <w:rPr>
          <w:rFonts w:hint="eastAsia"/>
          <w:lang w:val="en-US" w:eastAsia="zh-CN"/>
        </w:rPr>
        <w:t>3年内</w:t>
      </w:r>
      <w:r>
        <w:rPr>
          <w:rFonts w:hint="eastAsia"/>
        </w:rPr>
        <w:t>GCP培训证书复印件</w:t>
      </w:r>
    </w:p>
  </w:comment>
  <w:comment w:id="9" w:author="HH" w:date="2023-05-12T09:03:56Z" w:initials="">
    <w:p w14:paraId="38EE48CB">
      <w:pPr>
        <w:pStyle w:val="2"/>
      </w:pPr>
      <w:r>
        <w:rPr>
          <w:rFonts w:hint="eastAsia"/>
        </w:rPr>
        <w:t>如：研究病历，样本管理手册、药物管理手册、收集样本声明、药物标签、安全性材料等等。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0E0AD3" w15:done="0"/>
  <w15:commentEx w15:paraId="0D34470C" w15:done="0"/>
  <w15:commentEx w15:paraId="29AE7BC4" w15:done="0"/>
  <w15:commentEx w15:paraId="4DAF3D12" w15:done="0"/>
  <w15:commentEx w15:paraId="079014F0" w15:done="0"/>
  <w15:commentEx w15:paraId="0DB47B73" w15:done="0"/>
  <w15:commentEx w15:paraId="485B59A6" w15:done="0"/>
  <w15:commentEx w15:paraId="22955E76" w15:done="0"/>
  <w15:commentEx w15:paraId="773D348C" w15:done="0"/>
  <w15:commentEx w15:paraId="38EE48C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ì.">
    <w:altName w:val="黑体"/>
    <w:panose1 w:val="00000000000000000000"/>
    <w:charset w:val="86"/>
    <w:family w:val="modern"/>
    <w:pitch w:val="default"/>
    <w:sig w:usb0="00000000" w:usb1="00000000" w:usb2="00000010" w:usb3="00000000" w:csb0="0004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4A8E7">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5CCA29">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5CCA29">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 </w:t>
                    </w:r>
                    <w:r>
                      <w:rPr>
                        <w:rFonts w:ascii="Times New Roman" w:hAnsi="Times New Roman" w:cs="Times New Roman"/>
                      </w:rPr>
                      <w:fldChar w:fldCharType="begin"/>
                    </w:r>
                    <w:r>
                      <w:rPr>
                        <w:rFonts w:ascii="Times New Roman" w:hAnsi="Times New Roman" w:cs="Times New Roman"/>
                      </w:rPr>
                      <w:instrText xml:space="preserve"> NUMPAGES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txbxContent>
              </v:textbox>
            </v:shape>
          </w:pict>
        </mc:Fallback>
      </mc:AlternateContent>
    </w:r>
  </w:p>
  <w:p w14:paraId="0F0F7999">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44209">
    <w:pPr>
      <w:pStyle w:val="5"/>
      <w:rPr>
        <w:rFonts w:hint="eastAsia" w:ascii="Times New Roman" w:hAnsi="Times New Roman" w:cs="Times New Roman"/>
      </w:rPr>
    </w:pPr>
    <w:r>
      <w:rPr>
        <w:rFonts w:hint="eastAsia"/>
        <w:sz w:val="20"/>
      </w:rPr>
      <w:t>玉溪市人民医院药物临床试验伦理委员会</w:t>
    </w:r>
    <w:r>
      <w:rPr>
        <w:rFonts w:hint="eastAsia"/>
        <w:sz w:val="20"/>
        <w:lang w:val="en-US" w:eastAsia="zh-CN"/>
      </w:rPr>
      <w:t xml:space="preserve">             </w:t>
    </w:r>
    <w:r>
      <w:rPr>
        <w:rFonts w:hint="default" w:ascii="Times New Roman" w:hAnsi="Times New Roman" w:cs="Times New Roman"/>
        <w:sz w:val="20"/>
      </w:rPr>
      <w:t>文件编号：YXRYIEC/AF/16/202</w:t>
    </w:r>
    <w:r>
      <w:rPr>
        <w:rFonts w:hint="eastAsia" w:ascii="Times New Roman" w:hAnsi="Times New Roman" w:cs="Times New Roman"/>
        <w:sz w:val="20"/>
        <w:lang w:eastAsia="zh-CN"/>
      </w:rPr>
      <w:t>5</w:t>
    </w:r>
    <w:r>
      <w:rPr>
        <w:rFonts w:hint="default" w:ascii="Times New Roman" w:hAnsi="Times New Roman" w:cs="Times New Roman"/>
        <w:sz w:val="20"/>
      </w:rPr>
      <w:t>-01.</w:t>
    </w:r>
    <w:r>
      <w:rPr>
        <w:rFonts w:hint="eastAsia" w:ascii="Times New Roman" w:hAnsi="Times New Roman" w:cs="Times New Roman"/>
        <w:sz w:val="20"/>
        <w:lang w:eastAsia="zh-CN"/>
      </w:rPr>
      <w:t>1</w:t>
    </w:r>
  </w:p>
  <w:p w14:paraId="2AE51482">
    <w:pPr>
      <w:pStyle w:val="5"/>
      <w:pBdr>
        <w:bottom w:val="none" w:color="auto" w:sz="0" w:space="1"/>
      </w:pBdr>
    </w:pPr>
    <w:r>
      <w:rPr>
        <w:sz w:val="18"/>
      </w:rPr>
      <w:pict>
        <v:shape id="PowerPlusWaterMarkObject16641" o:spid="_x0000_s2049" o:spt="136" type="#_x0000_t136" style="position:absolute;left:0pt;height:39.75pt;width:547.9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19660f" focussize="0,0"/>
          <v:stroke on="f"/>
          <v:imagedata o:title=""/>
          <o:lock v:ext="edit" aspectratio="t"/>
          <v:textpath on="t" fitshape="t" fitpath="t" trim="t" xscale="f" string="玉溪市人民医院药物临床试验伦理委员会"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851EED"/>
    <w:multiLevelType w:val="singleLevel"/>
    <w:tmpl w:val="09851EED"/>
    <w:lvl w:ilvl="0" w:tentative="0">
      <w:start w:val="2"/>
      <w:numFmt w:val="decimal"/>
      <w:suff w:val="space"/>
      <w:lvlText w:val="%1."/>
      <w:lvlJc w:val="left"/>
    </w:lvl>
  </w:abstractNum>
  <w:abstractNum w:abstractNumId="1">
    <w:nsid w:val="24DF1AB5"/>
    <w:multiLevelType w:val="singleLevel"/>
    <w:tmpl w:val="24DF1AB5"/>
    <w:lvl w:ilvl="0" w:tentative="0">
      <w:start w:val="6"/>
      <w:numFmt w:val="decimal"/>
      <w:suff w:val="space"/>
      <w:lvlText w:val="%1."/>
      <w:lvlJc w:val="left"/>
    </w:lvl>
  </w:abstractNum>
  <w:abstractNum w:abstractNumId="2">
    <w:nsid w:val="29390D44"/>
    <w:multiLevelType w:val="singleLevel"/>
    <w:tmpl w:val="29390D44"/>
    <w:lvl w:ilvl="0" w:tentative="0">
      <w:start w:val="3"/>
      <w:numFmt w:val="decimal"/>
      <w:suff w:val="space"/>
      <w:lvlText w:val="%1."/>
      <w:lvlJc w:val="left"/>
    </w:lvl>
  </w:abstractNum>
  <w:abstractNum w:abstractNumId="3">
    <w:nsid w:val="5ABF3476"/>
    <w:multiLevelType w:val="singleLevel"/>
    <w:tmpl w:val="5ABF3476"/>
    <w:lvl w:ilvl="0" w:tentative="0">
      <w:start w:val="4"/>
      <w:numFmt w:val="decimal"/>
      <w:suff w:val="space"/>
      <w:lvlText w:val="%1."/>
      <w:lvlJc w:val="left"/>
    </w:lvl>
  </w:abstractNum>
  <w:abstractNum w:abstractNumId="4">
    <w:nsid w:val="5EA3F310"/>
    <w:multiLevelType w:val="singleLevel"/>
    <w:tmpl w:val="5EA3F310"/>
    <w:lvl w:ilvl="0" w:tentative="0">
      <w:start w:val="5"/>
      <w:numFmt w:val="decimal"/>
      <w:suff w:val="space"/>
      <w:lvlText w:val="%1."/>
      <w:lvlJc w:val="left"/>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H">
    <w15:presenceInfo w15:providerId="WPS Office" w15:userId="3691651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4"/>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N2I2ZWI2ZjE4NmYwNjVkMjM3ZGIwOWIwMTk5ZDcifQ=="/>
  </w:docVars>
  <w:rsids>
    <w:rsidRoot w:val="00D04FCC"/>
    <w:rsid w:val="000013FD"/>
    <w:rsid w:val="000267F7"/>
    <w:rsid w:val="0006191B"/>
    <w:rsid w:val="00063530"/>
    <w:rsid w:val="00071E82"/>
    <w:rsid w:val="00083AB4"/>
    <w:rsid w:val="00097467"/>
    <w:rsid w:val="000A5BA2"/>
    <w:rsid w:val="000B4580"/>
    <w:rsid w:val="000D6393"/>
    <w:rsid w:val="000F10AE"/>
    <w:rsid w:val="000F5803"/>
    <w:rsid w:val="000F60F6"/>
    <w:rsid w:val="0010576A"/>
    <w:rsid w:val="0011523C"/>
    <w:rsid w:val="001273E4"/>
    <w:rsid w:val="001879AC"/>
    <w:rsid w:val="00187C42"/>
    <w:rsid w:val="00190522"/>
    <w:rsid w:val="001A27A3"/>
    <w:rsid w:val="001C7418"/>
    <w:rsid w:val="00203111"/>
    <w:rsid w:val="00213E43"/>
    <w:rsid w:val="0022780D"/>
    <w:rsid w:val="00227A59"/>
    <w:rsid w:val="002401C0"/>
    <w:rsid w:val="00242E3A"/>
    <w:rsid w:val="002761FA"/>
    <w:rsid w:val="00286952"/>
    <w:rsid w:val="002A25A0"/>
    <w:rsid w:val="002C636C"/>
    <w:rsid w:val="002C7AD4"/>
    <w:rsid w:val="002E6BA6"/>
    <w:rsid w:val="00324120"/>
    <w:rsid w:val="00325698"/>
    <w:rsid w:val="0033655C"/>
    <w:rsid w:val="00341234"/>
    <w:rsid w:val="00351741"/>
    <w:rsid w:val="00351F4E"/>
    <w:rsid w:val="00362DE8"/>
    <w:rsid w:val="00374842"/>
    <w:rsid w:val="0038529C"/>
    <w:rsid w:val="00397BD4"/>
    <w:rsid w:val="003B7BCA"/>
    <w:rsid w:val="003D16DC"/>
    <w:rsid w:val="003E4176"/>
    <w:rsid w:val="003F6C13"/>
    <w:rsid w:val="004029A7"/>
    <w:rsid w:val="0040751E"/>
    <w:rsid w:val="004077FF"/>
    <w:rsid w:val="0043008D"/>
    <w:rsid w:val="00436545"/>
    <w:rsid w:val="00441721"/>
    <w:rsid w:val="004447E2"/>
    <w:rsid w:val="00474156"/>
    <w:rsid w:val="00475FD1"/>
    <w:rsid w:val="00483189"/>
    <w:rsid w:val="004B01C2"/>
    <w:rsid w:val="004C5212"/>
    <w:rsid w:val="004D2B66"/>
    <w:rsid w:val="004D47E3"/>
    <w:rsid w:val="004D77FA"/>
    <w:rsid w:val="004E0BCA"/>
    <w:rsid w:val="00501AB3"/>
    <w:rsid w:val="0051402C"/>
    <w:rsid w:val="00543FAF"/>
    <w:rsid w:val="00544786"/>
    <w:rsid w:val="00545077"/>
    <w:rsid w:val="00546C4D"/>
    <w:rsid w:val="00576F2D"/>
    <w:rsid w:val="00580D8D"/>
    <w:rsid w:val="0058260B"/>
    <w:rsid w:val="00583079"/>
    <w:rsid w:val="00587AAA"/>
    <w:rsid w:val="005938EF"/>
    <w:rsid w:val="00595D7B"/>
    <w:rsid w:val="005A31F0"/>
    <w:rsid w:val="005A63CB"/>
    <w:rsid w:val="005D7719"/>
    <w:rsid w:val="005E2E1F"/>
    <w:rsid w:val="005E7555"/>
    <w:rsid w:val="005F692B"/>
    <w:rsid w:val="00602500"/>
    <w:rsid w:val="00605DEF"/>
    <w:rsid w:val="00606C0A"/>
    <w:rsid w:val="00623A41"/>
    <w:rsid w:val="00633AE1"/>
    <w:rsid w:val="00633CD3"/>
    <w:rsid w:val="00663400"/>
    <w:rsid w:val="00663482"/>
    <w:rsid w:val="00665FBA"/>
    <w:rsid w:val="00665FBF"/>
    <w:rsid w:val="00672868"/>
    <w:rsid w:val="006B0D42"/>
    <w:rsid w:val="006E7D5A"/>
    <w:rsid w:val="006E7E01"/>
    <w:rsid w:val="0071624D"/>
    <w:rsid w:val="00726FFB"/>
    <w:rsid w:val="0073107F"/>
    <w:rsid w:val="00733972"/>
    <w:rsid w:val="00750DA5"/>
    <w:rsid w:val="00767D36"/>
    <w:rsid w:val="0078714A"/>
    <w:rsid w:val="00787629"/>
    <w:rsid w:val="00794D44"/>
    <w:rsid w:val="0079666F"/>
    <w:rsid w:val="00796B4F"/>
    <w:rsid w:val="007B1EAC"/>
    <w:rsid w:val="007E11A2"/>
    <w:rsid w:val="007F1BD2"/>
    <w:rsid w:val="00805C3D"/>
    <w:rsid w:val="00830376"/>
    <w:rsid w:val="00837C2E"/>
    <w:rsid w:val="00844233"/>
    <w:rsid w:val="00851531"/>
    <w:rsid w:val="008540B9"/>
    <w:rsid w:val="0089501A"/>
    <w:rsid w:val="008C3BC1"/>
    <w:rsid w:val="008E32C5"/>
    <w:rsid w:val="008F0680"/>
    <w:rsid w:val="00920FE3"/>
    <w:rsid w:val="00964B09"/>
    <w:rsid w:val="00966F57"/>
    <w:rsid w:val="00984846"/>
    <w:rsid w:val="009A22AE"/>
    <w:rsid w:val="009B14BB"/>
    <w:rsid w:val="009C05CD"/>
    <w:rsid w:val="009E51A3"/>
    <w:rsid w:val="009F4741"/>
    <w:rsid w:val="009F78AE"/>
    <w:rsid w:val="00A034F4"/>
    <w:rsid w:val="00A21E2C"/>
    <w:rsid w:val="00A220C3"/>
    <w:rsid w:val="00A52998"/>
    <w:rsid w:val="00A53AE2"/>
    <w:rsid w:val="00A62B42"/>
    <w:rsid w:val="00A76602"/>
    <w:rsid w:val="00AA0AEC"/>
    <w:rsid w:val="00AA5906"/>
    <w:rsid w:val="00AB0E41"/>
    <w:rsid w:val="00B04626"/>
    <w:rsid w:val="00B05C69"/>
    <w:rsid w:val="00B202A0"/>
    <w:rsid w:val="00B22B21"/>
    <w:rsid w:val="00B52A58"/>
    <w:rsid w:val="00B76D36"/>
    <w:rsid w:val="00B81916"/>
    <w:rsid w:val="00BA389D"/>
    <w:rsid w:val="00BA493E"/>
    <w:rsid w:val="00BA52C7"/>
    <w:rsid w:val="00BA764C"/>
    <w:rsid w:val="00BB7302"/>
    <w:rsid w:val="00BB7DFA"/>
    <w:rsid w:val="00BD0B91"/>
    <w:rsid w:val="00C0204F"/>
    <w:rsid w:val="00C269D8"/>
    <w:rsid w:val="00C36037"/>
    <w:rsid w:val="00C37A20"/>
    <w:rsid w:val="00C4174E"/>
    <w:rsid w:val="00C53B51"/>
    <w:rsid w:val="00C64C06"/>
    <w:rsid w:val="00C70CB1"/>
    <w:rsid w:val="00C85894"/>
    <w:rsid w:val="00C871AD"/>
    <w:rsid w:val="00C94274"/>
    <w:rsid w:val="00C943E1"/>
    <w:rsid w:val="00C954CC"/>
    <w:rsid w:val="00CA2FB8"/>
    <w:rsid w:val="00CA558B"/>
    <w:rsid w:val="00CB0053"/>
    <w:rsid w:val="00CD2F5E"/>
    <w:rsid w:val="00CE372D"/>
    <w:rsid w:val="00D04FCC"/>
    <w:rsid w:val="00D219F3"/>
    <w:rsid w:val="00D25C5D"/>
    <w:rsid w:val="00D349DB"/>
    <w:rsid w:val="00D35E91"/>
    <w:rsid w:val="00D471A3"/>
    <w:rsid w:val="00D53788"/>
    <w:rsid w:val="00D64CD5"/>
    <w:rsid w:val="00D9083E"/>
    <w:rsid w:val="00DB3C18"/>
    <w:rsid w:val="00DC2EE5"/>
    <w:rsid w:val="00DE4F28"/>
    <w:rsid w:val="00DE784E"/>
    <w:rsid w:val="00DF1C02"/>
    <w:rsid w:val="00DF4F86"/>
    <w:rsid w:val="00E119D4"/>
    <w:rsid w:val="00E45D58"/>
    <w:rsid w:val="00E6054D"/>
    <w:rsid w:val="00E61373"/>
    <w:rsid w:val="00E63E93"/>
    <w:rsid w:val="00E844E7"/>
    <w:rsid w:val="00EC38EF"/>
    <w:rsid w:val="00EE4F82"/>
    <w:rsid w:val="00EF7E7A"/>
    <w:rsid w:val="00F16EBB"/>
    <w:rsid w:val="00F25420"/>
    <w:rsid w:val="00F32C35"/>
    <w:rsid w:val="00F53BDE"/>
    <w:rsid w:val="00F622B7"/>
    <w:rsid w:val="00F67848"/>
    <w:rsid w:val="00F90F09"/>
    <w:rsid w:val="00F975E8"/>
    <w:rsid w:val="00FC4578"/>
    <w:rsid w:val="023D11B8"/>
    <w:rsid w:val="05625703"/>
    <w:rsid w:val="0C7F22B7"/>
    <w:rsid w:val="1D247605"/>
    <w:rsid w:val="23562E9F"/>
    <w:rsid w:val="27DC63B9"/>
    <w:rsid w:val="2839009F"/>
    <w:rsid w:val="2C416F7F"/>
    <w:rsid w:val="2D176494"/>
    <w:rsid w:val="3FD95FFF"/>
    <w:rsid w:val="41D0355B"/>
    <w:rsid w:val="42F4662A"/>
    <w:rsid w:val="46853ADA"/>
    <w:rsid w:val="46BF18A0"/>
    <w:rsid w:val="49D7304D"/>
    <w:rsid w:val="4D9D0C36"/>
    <w:rsid w:val="522F1275"/>
    <w:rsid w:val="52B568CC"/>
    <w:rsid w:val="578C001E"/>
    <w:rsid w:val="58552CD5"/>
    <w:rsid w:val="5A1E24CE"/>
    <w:rsid w:val="5D880A9C"/>
    <w:rsid w:val="5EF2680B"/>
    <w:rsid w:val="632D3375"/>
    <w:rsid w:val="65515644"/>
    <w:rsid w:val="67F23A3D"/>
    <w:rsid w:val="6F8F6C55"/>
    <w:rsid w:val="76866184"/>
    <w:rsid w:val="7ED03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Balloon Text"/>
    <w:basedOn w:val="1"/>
    <w:link w:val="10"/>
    <w:autoRedefine/>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autoRedefine/>
    <w:qFormat/>
    <w:uiPriority w:val="99"/>
    <w:rPr>
      <w:sz w:val="18"/>
      <w:szCs w:val="18"/>
    </w:rPr>
  </w:style>
  <w:style w:type="character" w:customStyle="1" w:styleId="9">
    <w:name w:val="页脚 字符"/>
    <w:basedOn w:val="7"/>
    <w:link w:val="4"/>
    <w:autoRedefine/>
    <w:qFormat/>
    <w:uiPriority w:val="99"/>
    <w:rPr>
      <w:sz w:val="18"/>
      <w:szCs w:val="18"/>
    </w:rPr>
  </w:style>
  <w:style w:type="character" w:customStyle="1" w:styleId="10">
    <w:name w:val="批注框文本 字符"/>
    <w:basedOn w:val="7"/>
    <w:link w:val="3"/>
    <w:autoRedefine/>
    <w:semiHidden/>
    <w:qFormat/>
    <w:uiPriority w:val="99"/>
    <w:rPr>
      <w:sz w:val="18"/>
      <w:szCs w:val="18"/>
    </w:rPr>
  </w:style>
  <w:style w:type="paragraph" w:customStyle="1" w:styleId="11">
    <w:name w:val="Default"/>
    <w:autoRedefine/>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styleId="12">
    <w:name w:val="List Paragraph"/>
    <w:basedOn w:val="1"/>
    <w:autoRedefine/>
    <w:qFormat/>
    <w:uiPriority w:val="34"/>
    <w:pPr>
      <w:ind w:firstLine="420" w:firstLineChars="200"/>
    </w:pPr>
  </w:style>
  <w:style w:type="paragraph" w:customStyle="1" w:styleId="13">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4</Pages>
  <Words>1202</Words>
  <Characters>1308</Characters>
  <Lines>38</Lines>
  <Paragraphs>10</Paragraphs>
  <TotalTime>0</TotalTime>
  <ScaleCrop>false</ScaleCrop>
  <LinksUpToDate>false</LinksUpToDate>
  <CharactersWithSpaces>1532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2017-12-08T05:27:00Z</dcterms:created>
  <dc:creator>Lenovo</dc:creator>
  <cp:lastModifiedBy>HH</cp:lastModifiedBy>
  <cp:lastPrinted>2025-09-02T07:12:00Z</cp:lastPrinted>
  <dcterms:modified xsi:type="dcterms:W3CDTF">2025-09-10T02:41:17Z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646D2501CC2C4B03A0F50A708F5EA63A</vt:lpwstr>
  </property>
  <property fmtid="{D5CDD505-2E9C-101B-9397-08002B2CF9AE}" pid="4" name="KSOTemplateDocerSaveRecord">
    <vt:lpwstr>eyJoZGlkIjoiNTUyN2I2ZWI2ZjE4NmYwNjVkMjM3ZGIwOWIwMTk5ZDciLCJ1c2VySWQiOiIyMDQwMTYyNCJ9</vt:lpwstr>
  </property>
</Properties>
</file>